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5F39E692">
        <w:tc>
          <w:tcPr>
            <w:tcW w:w="15388" w:type="dxa"/>
            <w:gridSpan w:val="4"/>
            <w:shd w:val="clear" w:color="auto" w:fill="F0EA00"/>
          </w:tcPr>
          <w:p w14:paraId="62206175" w14:textId="3F6D3CB3" w:rsidR="0007685A" w:rsidRPr="00357DBD" w:rsidRDefault="008A688E" w:rsidP="0007685A">
            <w:pPr>
              <w:pStyle w:val="TableTitle"/>
              <w:spacing w:before="120" w:after="120"/>
              <w:jc w:val="center"/>
              <w:rPr>
                <w:rFonts w:asciiTheme="minorHAnsi" w:hAnsiTheme="minorHAnsi" w:cstheme="minorHAnsi"/>
                <w:sz w:val="48"/>
                <w:szCs w:val="22"/>
              </w:rPr>
            </w:pPr>
            <w:bookmarkStart w:id="0" w:name="_Hlk32083017"/>
            <w:r>
              <w:rPr>
                <w:rFonts w:cstheme="minorHAnsi"/>
                <w:b w:val="0"/>
                <w:bCs/>
                <w:noProof/>
                <w:color w:val="FFFFFF" w:themeColor="background1"/>
                <w:sz w:val="44"/>
                <w:szCs w:val="44"/>
              </w:rPr>
              <w:drawing>
                <wp:anchor distT="0" distB="0" distL="114300" distR="114300" simplePos="0" relativeHeight="251659776" behindDoc="0" locked="0" layoutInCell="1" allowOverlap="1" wp14:anchorId="7B03265A" wp14:editId="1849C596">
                  <wp:simplePos x="0" y="0"/>
                  <wp:positionH relativeFrom="column">
                    <wp:posOffset>-1517015</wp:posOffset>
                  </wp:positionH>
                  <wp:positionV relativeFrom="paragraph">
                    <wp:posOffset>15875</wp:posOffset>
                  </wp:positionV>
                  <wp:extent cx="676275" cy="676275"/>
                  <wp:effectExtent l="0" t="0" r="9525" b="9525"/>
                  <wp:wrapNone/>
                  <wp:docPr id="3" name="Picture 3"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rns\AppData\Local\Microsoft\Windows\INetCache\Content.MSO\373447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val="0"/>
                <w:bCs/>
                <w:noProof/>
                <w:color w:val="FFFFFF" w:themeColor="background1"/>
                <w:sz w:val="44"/>
                <w:szCs w:val="44"/>
              </w:rPr>
              <w:drawing>
                <wp:anchor distT="0" distB="0" distL="114300" distR="114300" simplePos="0" relativeHeight="251658752" behindDoc="0" locked="0" layoutInCell="1" allowOverlap="1" wp14:anchorId="0D2A7963" wp14:editId="3F4ACDE4">
                  <wp:simplePos x="0" y="0"/>
                  <wp:positionH relativeFrom="column">
                    <wp:posOffset>6483985</wp:posOffset>
                  </wp:positionH>
                  <wp:positionV relativeFrom="paragraph">
                    <wp:posOffset>34925</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1D658C" w:rsidRPr="00357DBD">
              <w:rPr>
                <w:rFonts w:asciiTheme="minorHAnsi" w:hAnsiTheme="minorHAnsi" w:cstheme="minorHAnsi"/>
                <w:noProof/>
                <w:sz w:val="48"/>
                <w:szCs w:val="22"/>
                <w:lang w:eastAsia="en-GB"/>
              </w:rPr>
              <mc:AlternateContent>
                <mc:Choice Requires="wps">
                  <w:drawing>
                    <wp:anchor distT="45720" distB="45720" distL="114300" distR="114300" simplePos="0" relativeHeight="251656704" behindDoc="1" locked="0" layoutInCell="1" allowOverlap="1" wp14:anchorId="6E4F5B0E" wp14:editId="3828B562">
                      <wp:simplePos x="0" y="0"/>
                      <wp:positionH relativeFrom="column">
                        <wp:posOffset>333375</wp:posOffset>
                      </wp:positionH>
                      <wp:positionV relativeFrom="paragraph">
                        <wp:posOffset>144780</wp:posOffset>
                      </wp:positionV>
                      <wp:extent cx="1104900" cy="6096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9600"/>
                              </a:xfrm>
                              <a:prstGeom prst="rect">
                                <a:avLst/>
                              </a:prstGeom>
                              <a:solidFill>
                                <a:srgbClr val="FFFFFF"/>
                              </a:solidFill>
                              <a:ln w="9525">
                                <a:solidFill>
                                  <a:srgbClr val="000000"/>
                                </a:solidFill>
                                <a:miter lim="800000"/>
                                <a:headEnd/>
                                <a:tailEnd/>
                              </a:ln>
                            </wps:spPr>
                            <wps:txbx>
                              <w:txbxContent>
                                <w:p w14:paraId="0C0F10CC" w14:textId="3206E56C" w:rsidR="002212F3" w:rsidRPr="001D658C" w:rsidRDefault="002212F3">
                                  <w:r w:rsidRPr="001D658C">
                                    <w:t>School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F5B0E" id="_x0000_t202" coordsize="21600,21600" o:spt="202" path="m,l,21600r21600,l21600,xe">
                      <v:stroke joinstyle="miter"/>
                      <v:path gradientshapeok="t" o:connecttype="rect"/>
                    </v:shapetype>
                    <v:shape id="Text Box 2" o:spid="_x0000_s1026" type="#_x0000_t202" style="position:absolute;left:0;text-align:left;margin-left:26.25pt;margin-top:11.4pt;width:87pt;height:4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">
                      <v:textbox>
                        <w:txbxContent>
                          <w:p w14:paraId="0C0F10CC" w14:textId="3206E56C" w:rsidR="002212F3" w:rsidRPr="001D658C" w:rsidRDefault="002212F3">
                            <w:r w:rsidRPr="001D658C">
                              <w:t>School logo here</w:t>
                            </w:r>
                          </w:p>
                        </w:txbxContent>
                      </v:textbox>
                      <w10:wrap type="tight"/>
                    </v:shape>
                  </w:pict>
                </mc:Fallback>
              </mc:AlternateContent>
            </w:r>
            <w:r>
              <w:rPr>
                <w:rFonts w:asciiTheme="minorHAnsi" w:hAnsiTheme="minorHAnsi" w:cstheme="minorHAnsi"/>
                <w:noProof/>
                <w:sz w:val="48"/>
                <w:szCs w:val="22"/>
              </w:rPr>
              <w:t xml:space="preserve">Harbertonford </w:t>
            </w:r>
            <w:r w:rsidR="00273693" w:rsidRPr="00357DBD">
              <w:rPr>
                <w:rFonts w:asciiTheme="minorHAnsi" w:hAnsiTheme="minorHAnsi" w:cstheme="minorHAnsi"/>
                <w:sz w:val="48"/>
                <w:szCs w:val="22"/>
              </w:rPr>
              <w:t>Primary School</w:t>
            </w:r>
          </w:p>
          <w:p w14:paraId="56EF71AB" w14:textId="4E9E8407"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5F39E692">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5F39E692">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non-fiction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5F39E692">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5F39E692">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5F39E692">
        <w:trPr>
          <w:trHeight w:val="2933"/>
        </w:trPr>
        <w:tc>
          <w:tcPr>
            <w:tcW w:w="3847" w:type="dxa"/>
          </w:tcPr>
          <w:p w14:paraId="31814D15" w14:textId="7592A11A" w:rsidR="00CD25D9" w:rsidRPr="008A688E" w:rsidRDefault="00CD25D9" w:rsidP="00A432A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lastRenderedPageBreak/>
              <w:t>Accelerated Reader</w:t>
            </w:r>
            <w:r w:rsidR="00F21CD0" w:rsidRPr="008A688E">
              <w:rPr>
                <w:rFonts w:asciiTheme="minorHAnsi" w:hAnsiTheme="minorHAnsi" w:cstheme="minorHAnsi"/>
                <w:i/>
                <w:sz w:val="24"/>
                <w:szCs w:val="24"/>
              </w:rPr>
              <w:t xml:space="preserve"> (AR)</w:t>
            </w:r>
          </w:p>
          <w:p w14:paraId="55FE93BF" w14:textId="1BB34EE9" w:rsidR="00CD25D9" w:rsidRPr="003D61DF" w:rsidRDefault="00CD25D9" w:rsidP="0007046C">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All children in years </w:t>
            </w:r>
            <w:r w:rsidR="00273693" w:rsidRPr="008A688E">
              <w:rPr>
                <w:rFonts w:asciiTheme="minorHAnsi" w:hAnsiTheme="minorHAnsi" w:cstheme="minorHAnsi"/>
                <w:b w:val="0"/>
                <w:sz w:val="24"/>
                <w:szCs w:val="24"/>
              </w:rPr>
              <w:t>1</w:t>
            </w:r>
            <w:r w:rsidRPr="008A688E">
              <w:rPr>
                <w:rFonts w:asciiTheme="minorHAnsi" w:hAnsiTheme="minorHAnsi" w:cstheme="minorHAnsi"/>
                <w:b w:val="0"/>
                <w:sz w:val="24"/>
                <w:szCs w:val="24"/>
              </w:rPr>
              <w:t xml:space="preserve">-6 </w:t>
            </w:r>
            <w:r w:rsidR="00EF2269" w:rsidRPr="008A688E">
              <w:rPr>
                <w:rFonts w:asciiTheme="minorHAnsi" w:hAnsiTheme="minorHAnsi" w:cstheme="minorHAnsi"/>
                <w:b w:val="0"/>
                <w:sz w:val="24"/>
                <w:szCs w:val="24"/>
              </w:rPr>
              <w:t>have an independent reading book at</w:t>
            </w:r>
            <w:r w:rsidR="0007046C" w:rsidRPr="008A688E">
              <w:rPr>
                <w:rFonts w:asciiTheme="minorHAnsi" w:hAnsiTheme="minorHAnsi" w:cstheme="minorHAnsi"/>
                <w:b w:val="0"/>
                <w:sz w:val="24"/>
                <w:szCs w:val="24"/>
              </w:rPr>
              <w:t xml:space="preserve"> their level, with an individual </w:t>
            </w:r>
            <w:r w:rsidR="00CC76B8" w:rsidRPr="008A688E">
              <w:rPr>
                <w:rFonts w:asciiTheme="minorHAnsi" w:hAnsiTheme="minorHAnsi" w:cstheme="minorHAnsi"/>
                <w:b w:val="0"/>
                <w:sz w:val="24"/>
                <w:szCs w:val="24"/>
              </w:rPr>
              <w:t xml:space="preserve">zone of proximal development </w:t>
            </w:r>
            <w:r w:rsidR="0007046C" w:rsidRPr="008A688E">
              <w:rPr>
                <w:rFonts w:asciiTheme="minorHAnsi" w:hAnsiTheme="minorHAnsi" w:cstheme="minorHAnsi"/>
                <w:b w:val="0"/>
                <w:sz w:val="24"/>
                <w:szCs w:val="24"/>
              </w:rPr>
              <w:t>(</w:t>
            </w:r>
            <w:r w:rsidR="00CC76B8" w:rsidRPr="008A688E">
              <w:rPr>
                <w:rFonts w:asciiTheme="minorHAnsi" w:hAnsiTheme="minorHAnsi" w:cstheme="minorHAnsi"/>
                <w:b w:val="0"/>
                <w:sz w:val="24"/>
                <w:szCs w:val="24"/>
              </w:rPr>
              <w:t>ZPD</w:t>
            </w:r>
            <w:r w:rsidR="0007046C" w:rsidRPr="008A688E">
              <w:rPr>
                <w:rFonts w:asciiTheme="minorHAnsi" w:hAnsiTheme="minorHAnsi" w:cstheme="minorHAnsi"/>
                <w:b w:val="0"/>
                <w:sz w:val="24"/>
                <w:szCs w:val="24"/>
              </w:rPr>
              <w:t>)</w:t>
            </w:r>
            <w:r w:rsidR="00CC76B8" w:rsidRPr="008A688E">
              <w:rPr>
                <w:rFonts w:asciiTheme="minorHAnsi" w:hAnsiTheme="minorHAnsi" w:cstheme="minorHAnsi"/>
                <w:b w:val="0"/>
                <w:sz w:val="24"/>
                <w:szCs w:val="24"/>
              </w:rPr>
              <w:t xml:space="preserve"> </w:t>
            </w:r>
            <w:r w:rsidR="0007046C" w:rsidRPr="008A688E">
              <w:rPr>
                <w:rFonts w:asciiTheme="minorHAnsi" w:hAnsiTheme="minorHAnsi" w:cstheme="minorHAnsi"/>
                <w:b w:val="0"/>
                <w:sz w:val="24"/>
                <w:szCs w:val="24"/>
              </w:rPr>
              <w:t>determined by h</w:t>
            </w:r>
            <w:r w:rsidR="00273693" w:rsidRPr="008A688E">
              <w:rPr>
                <w:rFonts w:asciiTheme="minorHAnsi" w:hAnsiTheme="minorHAnsi" w:cstheme="minorHAnsi"/>
                <w:b w:val="0"/>
                <w:sz w:val="24"/>
                <w:szCs w:val="24"/>
              </w:rPr>
              <w:t xml:space="preserve">alf termly Star </w:t>
            </w:r>
            <w:r w:rsidR="00C77CC0" w:rsidRPr="008A688E">
              <w:rPr>
                <w:rFonts w:asciiTheme="minorHAnsi" w:hAnsiTheme="minorHAnsi" w:cstheme="minorHAnsi"/>
                <w:b w:val="0"/>
                <w:sz w:val="24"/>
                <w:szCs w:val="24"/>
              </w:rPr>
              <w:t>R</w:t>
            </w:r>
            <w:r w:rsidR="00EF2269" w:rsidRPr="008A688E">
              <w:rPr>
                <w:rFonts w:asciiTheme="minorHAnsi" w:hAnsiTheme="minorHAnsi" w:cstheme="minorHAnsi"/>
                <w:b w:val="0"/>
                <w:sz w:val="24"/>
                <w:szCs w:val="24"/>
              </w:rPr>
              <w:t>eading tests and quizzes</w:t>
            </w:r>
            <w:r w:rsidR="0007046C" w:rsidRPr="008A688E">
              <w:rPr>
                <w:rFonts w:asciiTheme="minorHAnsi" w:hAnsiTheme="minorHAnsi" w:cstheme="minorHAnsi"/>
                <w:b w:val="0"/>
                <w:sz w:val="24"/>
                <w:szCs w:val="24"/>
              </w:rPr>
              <w:t xml:space="preserve">. AR </w:t>
            </w:r>
            <w:r w:rsidR="00EF2269" w:rsidRPr="008A688E">
              <w:rPr>
                <w:rFonts w:asciiTheme="minorHAnsi" w:hAnsiTheme="minorHAnsi" w:cstheme="minorHAnsi"/>
                <w:b w:val="0"/>
                <w:sz w:val="24"/>
                <w:szCs w:val="24"/>
              </w:rPr>
              <w:t>allow</w:t>
            </w:r>
            <w:r w:rsidR="0007046C" w:rsidRPr="008A688E">
              <w:rPr>
                <w:rFonts w:asciiTheme="minorHAnsi" w:hAnsiTheme="minorHAnsi" w:cstheme="minorHAnsi"/>
                <w:b w:val="0"/>
                <w:sz w:val="24"/>
                <w:szCs w:val="24"/>
              </w:rPr>
              <w:t>s</w:t>
            </w:r>
            <w:r w:rsidR="00EF2269" w:rsidRPr="008A688E">
              <w:rPr>
                <w:rFonts w:asciiTheme="minorHAnsi" w:hAnsiTheme="minorHAnsi" w:cstheme="minorHAnsi"/>
                <w:b w:val="0"/>
                <w:sz w:val="24"/>
                <w:szCs w:val="24"/>
              </w:rPr>
              <w:t xml:space="preserve"> teachers to monitor and track children’s progress</w:t>
            </w:r>
            <w:r w:rsidR="0007046C" w:rsidRPr="008A688E">
              <w:rPr>
                <w:rFonts w:asciiTheme="minorHAnsi" w:hAnsiTheme="minorHAnsi" w:cstheme="minorHAnsi"/>
                <w:b w:val="0"/>
                <w:sz w:val="24"/>
                <w:szCs w:val="24"/>
              </w:rPr>
              <w:t xml:space="preserve">, </w:t>
            </w:r>
            <w:r w:rsidR="00C07753" w:rsidRPr="008A688E">
              <w:rPr>
                <w:rFonts w:asciiTheme="minorHAnsi" w:hAnsiTheme="minorHAnsi" w:cstheme="minorHAnsi"/>
                <w:b w:val="0"/>
                <w:sz w:val="24"/>
                <w:szCs w:val="24"/>
              </w:rPr>
              <w:t xml:space="preserve">also </w:t>
            </w:r>
            <w:r w:rsidR="0007046C" w:rsidRPr="008A688E">
              <w:rPr>
                <w:rFonts w:asciiTheme="minorHAnsi" w:hAnsiTheme="minorHAnsi" w:cstheme="minorHAnsi"/>
                <w:b w:val="0"/>
                <w:sz w:val="24"/>
                <w:szCs w:val="24"/>
              </w:rPr>
              <w:t>identifying target areas.</w:t>
            </w:r>
          </w:p>
        </w:tc>
        <w:tc>
          <w:tcPr>
            <w:tcW w:w="3847" w:type="dxa"/>
          </w:tcPr>
          <w:p w14:paraId="09097991" w14:textId="77777777" w:rsidR="00CD25D9" w:rsidRPr="008A688E" w:rsidRDefault="00EF2269" w:rsidP="00A432A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Phonics</w:t>
            </w:r>
          </w:p>
          <w:p w14:paraId="2276F702" w14:textId="4C14A72E" w:rsidR="00273693" w:rsidRPr="003D61DF" w:rsidRDefault="00EF2269" w:rsidP="00C77CC0">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Phonics </w:t>
            </w:r>
            <w:r w:rsidR="00CC76B8" w:rsidRPr="008A688E">
              <w:rPr>
                <w:rFonts w:asciiTheme="minorHAnsi" w:hAnsiTheme="minorHAnsi" w:cstheme="minorHAnsi"/>
                <w:b w:val="0"/>
                <w:sz w:val="24"/>
                <w:szCs w:val="24"/>
              </w:rPr>
              <w:t xml:space="preserve">starts with our youngest learners.  It </w:t>
            </w:r>
            <w:r w:rsidRPr="008A688E">
              <w:rPr>
                <w:rFonts w:asciiTheme="minorHAnsi" w:hAnsiTheme="minorHAnsi" w:cstheme="minorHAnsi"/>
                <w:b w:val="0"/>
                <w:sz w:val="24"/>
                <w:szCs w:val="24"/>
              </w:rPr>
              <w:t>is taught</w:t>
            </w:r>
            <w:r w:rsidR="00CC76B8" w:rsidRPr="008A688E">
              <w:rPr>
                <w:rFonts w:asciiTheme="minorHAnsi" w:hAnsiTheme="minorHAnsi" w:cstheme="minorHAnsi"/>
                <w:b w:val="0"/>
                <w:sz w:val="24"/>
                <w:szCs w:val="24"/>
              </w:rPr>
              <w:t xml:space="preserve"> </w:t>
            </w:r>
            <w:r w:rsidRPr="008A688E">
              <w:rPr>
                <w:rFonts w:asciiTheme="minorHAnsi" w:hAnsiTheme="minorHAnsi" w:cstheme="minorHAnsi"/>
                <w:b w:val="0"/>
                <w:sz w:val="24"/>
                <w:szCs w:val="24"/>
              </w:rPr>
              <w:t>systematicall</w:t>
            </w:r>
            <w:r w:rsidR="00C77CC0" w:rsidRPr="008A688E">
              <w:rPr>
                <w:rFonts w:asciiTheme="minorHAnsi" w:hAnsiTheme="minorHAnsi" w:cstheme="minorHAnsi"/>
                <w:b w:val="0"/>
                <w:sz w:val="24"/>
                <w:szCs w:val="24"/>
              </w:rPr>
              <w:t xml:space="preserve">y </w:t>
            </w:r>
            <w:r w:rsidRPr="008A688E">
              <w:rPr>
                <w:rFonts w:asciiTheme="minorHAnsi" w:hAnsiTheme="minorHAnsi" w:cstheme="minorHAnsi"/>
                <w:b w:val="0"/>
                <w:sz w:val="24"/>
                <w:szCs w:val="24"/>
              </w:rPr>
              <w:t>using</w:t>
            </w:r>
            <w:r w:rsidR="007977EE" w:rsidRPr="008A688E">
              <w:rPr>
                <w:rFonts w:asciiTheme="minorHAnsi" w:hAnsiTheme="minorHAnsi" w:cstheme="minorHAnsi"/>
                <w:b w:val="0"/>
                <w:sz w:val="24"/>
                <w:szCs w:val="24"/>
              </w:rPr>
              <w:t xml:space="preserve"> the structure </w:t>
            </w:r>
            <w:r w:rsidR="00CC76B8" w:rsidRPr="008A688E">
              <w:rPr>
                <w:rFonts w:asciiTheme="minorHAnsi" w:hAnsiTheme="minorHAnsi" w:cstheme="minorHAnsi"/>
                <w:b w:val="0"/>
                <w:sz w:val="24"/>
                <w:szCs w:val="24"/>
              </w:rPr>
              <w:t>‘recap, teach, practice and apply’. This is</w:t>
            </w:r>
            <w:r w:rsidR="00273693" w:rsidRPr="008A688E">
              <w:rPr>
                <w:rFonts w:asciiTheme="minorHAnsi" w:hAnsiTheme="minorHAnsi" w:cstheme="minorHAnsi"/>
                <w:b w:val="0"/>
                <w:sz w:val="24"/>
                <w:szCs w:val="24"/>
              </w:rPr>
              <w:t xml:space="preserve"> supported by Phonics Bug</w:t>
            </w:r>
            <w:r w:rsidR="008A688E" w:rsidRPr="008A688E">
              <w:rPr>
                <w:rFonts w:asciiTheme="minorHAnsi" w:hAnsiTheme="minorHAnsi" w:cstheme="minorHAnsi"/>
                <w:b w:val="0"/>
                <w:sz w:val="24"/>
                <w:szCs w:val="24"/>
              </w:rPr>
              <w:t xml:space="preserve"> Club</w:t>
            </w:r>
            <w:r w:rsidR="00273693" w:rsidRPr="008A688E">
              <w:rPr>
                <w:rFonts w:asciiTheme="minorHAnsi" w:hAnsiTheme="minorHAnsi" w:cstheme="minorHAnsi"/>
                <w:b w:val="0"/>
                <w:sz w:val="24"/>
                <w:szCs w:val="24"/>
              </w:rPr>
              <w:t>.</w:t>
            </w:r>
            <w:r w:rsidR="00CC76B8" w:rsidRPr="008A688E">
              <w:rPr>
                <w:rFonts w:asciiTheme="minorHAnsi" w:hAnsiTheme="minorHAnsi" w:cstheme="minorHAnsi"/>
                <w:b w:val="0"/>
                <w:sz w:val="24"/>
                <w:szCs w:val="24"/>
              </w:rPr>
              <w:t xml:space="preserve"> An individualised approach to responding to need at every stage/age secures excellent phonic development. </w:t>
            </w:r>
            <w:r w:rsidR="00C07753" w:rsidRPr="008A688E">
              <w:rPr>
                <w:rFonts w:asciiTheme="minorHAnsi" w:hAnsiTheme="minorHAnsi" w:cstheme="minorHAnsi"/>
                <w:b w:val="0"/>
                <w:sz w:val="24"/>
                <w:szCs w:val="24"/>
              </w:rPr>
              <w:t xml:space="preserve"> </w:t>
            </w:r>
          </w:p>
        </w:tc>
        <w:tc>
          <w:tcPr>
            <w:tcW w:w="3847" w:type="dxa"/>
          </w:tcPr>
          <w:p w14:paraId="47D2EABA"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Reading Comprehension</w:t>
            </w:r>
          </w:p>
          <w:p w14:paraId="4F0D48D5" w14:textId="2E807C08" w:rsidR="008A688E" w:rsidRPr="008A688E" w:rsidRDefault="008A688E" w:rsidP="00F21CD0">
            <w:pPr>
              <w:pStyle w:val="TableTitle"/>
              <w:spacing w:before="120" w:after="120"/>
              <w:rPr>
                <w:rFonts w:asciiTheme="minorHAnsi" w:hAnsiTheme="minorHAnsi" w:cstheme="minorHAnsi"/>
                <w:i/>
                <w:sz w:val="24"/>
                <w:szCs w:val="24"/>
              </w:rPr>
            </w:pPr>
            <w:r w:rsidRPr="008A688E">
              <w:rPr>
                <w:rFonts w:asciiTheme="minorHAnsi" w:hAnsiTheme="minorHAnsi" w:cstheme="minorHAnsi"/>
                <w:b w:val="0"/>
                <w:sz w:val="24"/>
                <w:szCs w:val="24"/>
              </w:rPr>
              <w:t xml:space="preserve">Reading comprehension is taught as a discrete skill using the structure of VIPERS – Vocabulary, Inference, Prediction, Explanation, Retrieval and Summarising. A range of resources </w:t>
            </w:r>
            <w:r>
              <w:rPr>
                <w:rFonts w:asciiTheme="minorHAnsi" w:hAnsiTheme="minorHAnsi" w:cstheme="minorHAnsi"/>
                <w:b w:val="0"/>
                <w:sz w:val="24"/>
                <w:szCs w:val="24"/>
              </w:rPr>
              <w:t xml:space="preserve">and texts </w:t>
            </w:r>
            <w:r w:rsidRPr="008A688E">
              <w:rPr>
                <w:rFonts w:asciiTheme="minorHAnsi" w:hAnsiTheme="minorHAnsi" w:cstheme="minorHAnsi"/>
                <w:b w:val="0"/>
                <w:sz w:val="24"/>
                <w:szCs w:val="24"/>
              </w:rPr>
              <w:t>are u</w:t>
            </w:r>
            <w:r>
              <w:rPr>
                <w:rFonts w:asciiTheme="minorHAnsi" w:hAnsiTheme="minorHAnsi" w:cstheme="minorHAnsi"/>
                <w:b w:val="0"/>
                <w:sz w:val="24"/>
                <w:szCs w:val="24"/>
              </w:rPr>
              <w:t xml:space="preserve">sed including Reading Explorers, </w:t>
            </w:r>
            <w:r w:rsidRPr="008A688E">
              <w:rPr>
                <w:rFonts w:asciiTheme="minorHAnsi" w:hAnsiTheme="minorHAnsi" w:cstheme="minorHAnsi"/>
                <w:b w:val="0"/>
                <w:sz w:val="24"/>
                <w:szCs w:val="24"/>
              </w:rPr>
              <w:t>including ‘archaic texts’ to ensure the ‘plagues of reading’* are not a barrier to learning (*</w:t>
            </w:r>
            <w:r w:rsidRPr="008A688E">
              <w:rPr>
                <w:rFonts w:asciiTheme="minorHAnsi" w:hAnsiTheme="minorHAnsi" w:cstheme="minorHAnsi"/>
                <w:b w:val="0"/>
                <w:i/>
                <w:sz w:val="24"/>
                <w:szCs w:val="24"/>
              </w:rPr>
              <w:t xml:space="preserve">Doug </w:t>
            </w:r>
            <w:proofErr w:type="spellStart"/>
            <w:r w:rsidRPr="008A688E">
              <w:rPr>
                <w:rFonts w:asciiTheme="minorHAnsi" w:hAnsiTheme="minorHAnsi" w:cstheme="minorHAnsi"/>
                <w:b w:val="0"/>
                <w:i/>
                <w:sz w:val="24"/>
                <w:szCs w:val="24"/>
              </w:rPr>
              <w:t>Lemov</w:t>
            </w:r>
            <w:proofErr w:type="spellEnd"/>
            <w:r w:rsidRPr="008A688E">
              <w:rPr>
                <w:rFonts w:asciiTheme="minorHAnsi" w:hAnsiTheme="minorHAnsi" w:cstheme="minorHAnsi"/>
                <w:b w:val="0"/>
                <w:sz w:val="24"/>
                <w:szCs w:val="24"/>
              </w:rPr>
              <w:t>).</w:t>
            </w:r>
          </w:p>
          <w:p w14:paraId="48EEBB6D" w14:textId="19F3BDA7" w:rsidR="002E197D" w:rsidRPr="003D61DF" w:rsidRDefault="00060F4B" w:rsidP="00060F4B">
            <w:pPr>
              <w:pStyle w:val="TableTitle"/>
              <w:spacing w:before="120" w:after="120"/>
              <w:rPr>
                <w:rFonts w:asciiTheme="minorHAnsi" w:hAnsiTheme="minorHAnsi" w:cstheme="minorHAnsi"/>
                <w:b w:val="0"/>
                <w:sz w:val="24"/>
                <w:szCs w:val="24"/>
                <w:highlight w:val="yellow"/>
              </w:rPr>
            </w:pPr>
            <w:r w:rsidRPr="003D61DF">
              <w:rPr>
                <w:rFonts w:asciiTheme="minorHAnsi" w:hAnsiTheme="minorHAnsi" w:cstheme="minorHAnsi"/>
                <w:b w:val="0"/>
                <w:sz w:val="24"/>
                <w:szCs w:val="24"/>
                <w:highlight w:val="yellow"/>
              </w:rPr>
              <w:t xml:space="preserve"> </w:t>
            </w:r>
          </w:p>
        </w:tc>
        <w:tc>
          <w:tcPr>
            <w:tcW w:w="3847" w:type="dxa"/>
          </w:tcPr>
          <w:p w14:paraId="69CC5745"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Guided Reading (GR)</w:t>
            </w:r>
          </w:p>
          <w:p w14:paraId="290DD108" w14:textId="5F3CF38A" w:rsidR="00592CDE"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Guided reading is the time where the teacher really gets to unpick and move learning on. Children work on specific targets using a shared text. GR </w:t>
            </w:r>
            <w:r w:rsidRPr="008A688E">
              <w:rPr>
                <w:rFonts w:asciiTheme="minorHAnsi" w:hAnsiTheme="minorHAnsi" w:cstheme="minorHAnsi"/>
                <w:b w:val="0"/>
                <w:i/>
                <w:sz w:val="24"/>
                <w:szCs w:val="24"/>
              </w:rPr>
              <w:t>[across the Trust</w:t>
            </w:r>
            <w:r w:rsidRPr="008A688E">
              <w:rPr>
                <w:rFonts w:asciiTheme="minorHAnsi" w:hAnsiTheme="minorHAnsi" w:cstheme="minorHAnsi"/>
                <w:b w:val="0"/>
                <w:sz w:val="24"/>
                <w:szCs w:val="24"/>
              </w:rPr>
              <w:t>] is supported by VIPERS.  GR can be done in groups, as a class or individually, based on need and context.</w:t>
            </w:r>
          </w:p>
        </w:tc>
      </w:tr>
      <w:tr w:rsidR="00CD25D9" w:rsidRPr="00357DBD" w14:paraId="3D9DD85E" w14:textId="77777777" w:rsidTr="5F39E692">
        <w:tc>
          <w:tcPr>
            <w:tcW w:w="3847" w:type="dxa"/>
          </w:tcPr>
          <w:p w14:paraId="5BF293F3" w14:textId="77777777" w:rsidR="00FE09AD" w:rsidRPr="008A688E" w:rsidRDefault="00FE09AD" w:rsidP="00FE09AD">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lastRenderedPageBreak/>
              <w:t>Reading for pleasure</w:t>
            </w:r>
          </w:p>
          <w:p w14:paraId="644D1185" w14:textId="0A479EB1" w:rsidR="00FA3C53" w:rsidRPr="003D61DF" w:rsidRDefault="00FE09AD" w:rsidP="008A688E">
            <w:pPr>
              <w:widowControl w:val="0"/>
              <w:pBdr>
                <w:top w:val="nil"/>
                <w:left w:val="nil"/>
                <w:bottom w:val="nil"/>
                <w:right w:val="nil"/>
                <w:between w:val="nil"/>
              </w:pBdr>
              <w:rPr>
                <w:rFonts w:eastAsia="Imprima" w:cstheme="minorHAnsi"/>
                <w:sz w:val="24"/>
                <w:szCs w:val="24"/>
                <w:highlight w:val="yellow"/>
              </w:rPr>
            </w:pPr>
            <w:r w:rsidRPr="008A688E">
              <w:rPr>
                <w:rFonts w:cstheme="minorHAnsi"/>
                <w:sz w:val="24"/>
                <w:szCs w:val="24"/>
              </w:rPr>
              <w:t>We aim for children to read daily</w:t>
            </w:r>
            <w:r w:rsidR="00060F4B" w:rsidRPr="008A688E">
              <w:rPr>
                <w:rFonts w:cstheme="minorHAnsi"/>
                <w:sz w:val="24"/>
                <w:szCs w:val="24"/>
              </w:rPr>
              <w:t xml:space="preserve"> an</w:t>
            </w:r>
            <w:r w:rsidR="008A688E" w:rsidRPr="008A688E">
              <w:rPr>
                <w:rFonts w:cstheme="minorHAnsi"/>
                <w:sz w:val="24"/>
                <w:szCs w:val="24"/>
              </w:rPr>
              <w:t>d select a wide range of texts.</w:t>
            </w:r>
            <w:r w:rsidRPr="008A688E">
              <w:rPr>
                <w:rFonts w:cstheme="minorHAnsi"/>
                <w:sz w:val="24"/>
                <w:szCs w:val="24"/>
              </w:rPr>
              <w:t xml:space="preserve"> Each class has a class reader – a story or text that is specifically chosen for the adult to read to the class.</w:t>
            </w:r>
            <w:r w:rsidRPr="008A688E">
              <w:rPr>
                <w:rFonts w:eastAsia="Imprima" w:cstheme="minorHAnsi"/>
                <w:sz w:val="24"/>
                <w:szCs w:val="24"/>
              </w:rPr>
              <w:t xml:space="preserve"> Daily exposure to quality books is</w:t>
            </w:r>
            <w:r w:rsidR="00A90090" w:rsidRPr="008A688E">
              <w:rPr>
                <w:rFonts w:eastAsia="Imprima" w:cstheme="minorHAnsi"/>
                <w:sz w:val="24"/>
                <w:szCs w:val="24"/>
              </w:rPr>
              <w:t xml:space="preserve"> part of our reading ethos.</w:t>
            </w:r>
          </w:p>
        </w:tc>
        <w:tc>
          <w:tcPr>
            <w:tcW w:w="3847" w:type="dxa"/>
          </w:tcPr>
          <w:p w14:paraId="3C8A0C76"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Wider reading</w:t>
            </w:r>
          </w:p>
          <w:p w14:paraId="1EE3E56A" w14:textId="170CDD84"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b w:val="0"/>
                <w:sz w:val="24"/>
                <w:szCs w:val="24"/>
              </w:rPr>
              <w:t>Children experience reading across the curriculum, using reading skills for wider understanding and application between subjects. Wider reading opportunities arise in many guides, such as theme days and collective worship. IT is an integral tool in reading across the curriculum.</w:t>
            </w:r>
          </w:p>
          <w:p w14:paraId="12BD54AA" w14:textId="77777777" w:rsidR="008A688E" w:rsidRDefault="008A688E" w:rsidP="00A432AE">
            <w:pPr>
              <w:pStyle w:val="TableTitle"/>
              <w:spacing w:before="120" w:after="120"/>
              <w:rPr>
                <w:rFonts w:asciiTheme="minorHAnsi" w:hAnsiTheme="minorHAnsi" w:cstheme="minorHAnsi"/>
                <w:i/>
                <w:sz w:val="24"/>
                <w:szCs w:val="24"/>
                <w:highlight w:val="yellow"/>
              </w:rPr>
            </w:pPr>
          </w:p>
          <w:p w14:paraId="4E1EC784"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95F529E" w14:textId="77777777" w:rsidR="008A688E" w:rsidRDefault="008A688E" w:rsidP="00A432AE">
            <w:pPr>
              <w:pStyle w:val="TableTitle"/>
              <w:spacing w:before="120" w:after="120"/>
              <w:rPr>
                <w:rFonts w:asciiTheme="minorHAnsi" w:hAnsiTheme="minorHAnsi" w:cstheme="minorHAnsi"/>
                <w:i/>
                <w:sz w:val="24"/>
                <w:szCs w:val="24"/>
                <w:highlight w:val="yellow"/>
              </w:rPr>
            </w:pPr>
          </w:p>
          <w:p w14:paraId="21277066"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1E4A8DF" w14:textId="77777777" w:rsidR="008A688E" w:rsidRDefault="008A688E" w:rsidP="00A432AE">
            <w:pPr>
              <w:pStyle w:val="TableTitle"/>
              <w:spacing w:before="120" w:after="120"/>
              <w:rPr>
                <w:rFonts w:asciiTheme="minorHAnsi" w:hAnsiTheme="minorHAnsi" w:cstheme="minorHAnsi"/>
                <w:i/>
                <w:sz w:val="24"/>
                <w:szCs w:val="24"/>
                <w:highlight w:val="yellow"/>
              </w:rPr>
            </w:pPr>
          </w:p>
          <w:p w14:paraId="4CACEF74" w14:textId="77777777" w:rsidR="008A688E" w:rsidRDefault="008A688E" w:rsidP="00A432AE">
            <w:pPr>
              <w:pStyle w:val="TableTitle"/>
              <w:spacing w:before="120" w:after="120"/>
              <w:rPr>
                <w:rFonts w:asciiTheme="minorHAnsi" w:hAnsiTheme="minorHAnsi" w:cstheme="minorHAnsi"/>
                <w:i/>
                <w:sz w:val="24"/>
                <w:szCs w:val="24"/>
                <w:highlight w:val="yellow"/>
              </w:rPr>
            </w:pPr>
          </w:p>
          <w:p w14:paraId="234463B2"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B887053" w14:textId="77777777" w:rsidR="008A688E" w:rsidRDefault="008A688E" w:rsidP="00A432AE">
            <w:pPr>
              <w:pStyle w:val="TableTitle"/>
              <w:spacing w:before="120" w:after="120"/>
              <w:rPr>
                <w:rFonts w:asciiTheme="minorHAnsi" w:hAnsiTheme="minorHAnsi" w:cstheme="minorHAnsi"/>
                <w:i/>
                <w:sz w:val="24"/>
                <w:szCs w:val="24"/>
                <w:highlight w:val="yellow"/>
              </w:rPr>
            </w:pPr>
          </w:p>
          <w:p w14:paraId="7BA6027D" w14:textId="0C87D7B1" w:rsidR="002E197D" w:rsidRPr="003D61DF" w:rsidRDefault="00E375D8" w:rsidP="00C77CC0">
            <w:pPr>
              <w:pStyle w:val="TableTitle"/>
              <w:spacing w:before="120" w:after="120"/>
              <w:rPr>
                <w:rFonts w:asciiTheme="minorHAnsi" w:hAnsiTheme="minorHAnsi" w:cstheme="minorHAnsi"/>
                <w:b w:val="0"/>
                <w:sz w:val="24"/>
                <w:szCs w:val="24"/>
                <w:highlight w:val="yellow"/>
              </w:rPr>
            </w:pPr>
            <w:r w:rsidRPr="003D61DF">
              <w:rPr>
                <w:rFonts w:asciiTheme="minorHAnsi" w:hAnsiTheme="minorHAnsi" w:cstheme="minorHAnsi"/>
                <w:b w:val="0"/>
                <w:sz w:val="24"/>
                <w:szCs w:val="24"/>
                <w:highlight w:val="yellow"/>
              </w:rPr>
              <w:t xml:space="preserve"> </w:t>
            </w:r>
          </w:p>
        </w:tc>
        <w:tc>
          <w:tcPr>
            <w:tcW w:w="3847" w:type="dxa"/>
          </w:tcPr>
          <w:p w14:paraId="526A596C"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English sequences</w:t>
            </w:r>
          </w:p>
          <w:p w14:paraId="2ABA7A2F" w14:textId="50BA5FDB" w:rsidR="00FA3C53"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Inspiring texts are selected from the Babcock literacy scheme and other appropriate texts, supported by the principles of Talk for Writing.  Children spend time familiarising themselves with the text before imitating and then inventing their own writing based on a familiar structure.  </w:t>
            </w:r>
          </w:p>
        </w:tc>
        <w:tc>
          <w:tcPr>
            <w:tcW w:w="3847" w:type="dxa"/>
          </w:tcPr>
          <w:p w14:paraId="6DED858D" w14:textId="77777777" w:rsidR="008A688E" w:rsidRPr="008A688E" w:rsidRDefault="008A688E" w:rsidP="008A688E">
            <w:pPr>
              <w:pStyle w:val="TableTitle"/>
              <w:spacing w:before="120" w:after="120"/>
              <w:rPr>
                <w:rFonts w:asciiTheme="minorHAnsi" w:hAnsiTheme="minorHAnsi" w:cstheme="minorHAnsi"/>
                <w:b w:val="0"/>
                <w:sz w:val="24"/>
                <w:szCs w:val="24"/>
              </w:rPr>
            </w:pPr>
            <w:r w:rsidRPr="008A688E">
              <w:rPr>
                <w:rFonts w:asciiTheme="minorHAnsi" w:hAnsiTheme="minorHAnsi" w:cstheme="minorHAnsi"/>
                <w:i/>
                <w:sz w:val="24"/>
                <w:szCs w:val="24"/>
              </w:rPr>
              <w:t>Shared reading</w:t>
            </w:r>
            <w:r w:rsidRPr="008A688E">
              <w:rPr>
                <w:rFonts w:asciiTheme="minorHAnsi" w:hAnsiTheme="minorHAnsi" w:cstheme="minorHAnsi"/>
                <w:b w:val="0"/>
                <w:sz w:val="24"/>
                <w:szCs w:val="24"/>
              </w:rPr>
              <w:t xml:space="preserve"> </w:t>
            </w:r>
          </w:p>
          <w:p w14:paraId="22193F4B" w14:textId="4C295F18" w:rsidR="00FA3C53"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Teachers and children collaborate to unpick the text used in the teaching sequence. They look at specific features such as: author intent, what puzzles them, what they know/want to know, what they predict, etc.  They rehearse ‘reading as a writer’ so that they can ‘write as a reader’.</w:t>
            </w:r>
          </w:p>
        </w:tc>
      </w:tr>
      <w:tr w:rsidR="00FA3C53" w:rsidRPr="00357DBD" w14:paraId="082087C2" w14:textId="77777777" w:rsidTr="5F39E692">
        <w:tc>
          <w:tcPr>
            <w:tcW w:w="3847" w:type="dxa"/>
          </w:tcPr>
          <w:p w14:paraId="7494A4F4" w14:textId="77777777" w:rsidR="00C07753" w:rsidRPr="008A688E" w:rsidRDefault="00C07753" w:rsidP="00EE3E15">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Vocabulary</w:t>
            </w:r>
          </w:p>
          <w:p w14:paraId="37CA85B0" w14:textId="2CD50B11" w:rsidR="00732615" w:rsidRPr="003D61DF" w:rsidRDefault="009047B8"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Beck’s tiered</w:t>
            </w:r>
            <w:r w:rsidR="00A5215E" w:rsidRPr="008A688E">
              <w:rPr>
                <w:rFonts w:asciiTheme="minorHAnsi" w:hAnsiTheme="minorHAnsi" w:cstheme="minorHAnsi"/>
                <w:b w:val="0"/>
                <w:sz w:val="24"/>
                <w:szCs w:val="24"/>
              </w:rPr>
              <w:t xml:space="preserve"> </w:t>
            </w:r>
            <w:r w:rsidR="00BE70F1" w:rsidRPr="008A688E">
              <w:rPr>
                <w:rFonts w:asciiTheme="minorHAnsi" w:hAnsiTheme="minorHAnsi" w:cstheme="minorHAnsi"/>
                <w:b w:val="0"/>
                <w:sz w:val="24"/>
                <w:szCs w:val="24"/>
              </w:rPr>
              <w:t>approach</w:t>
            </w:r>
            <w:r w:rsidR="00732615" w:rsidRPr="008A688E">
              <w:rPr>
                <w:rFonts w:asciiTheme="minorHAnsi" w:hAnsiTheme="minorHAnsi" w:cstheme="minorHAnsi"/>
                <w:b w:val="0"/>
                <w:sz w:val="24"/>
                <w:szCs w:val="24"/>
              </w:rPr>
              <w:t xml:space="preserve"> </w:t>
            </w:r>
            <w:r w:rsidR="00A5215E" w:rsidRPr="008A688E">
              <w:rPr>
                <w:rFonts w:asciiTheme="minorHAnsi" w:hAnsiTheme="minorHAnsi" w:cstheme="minorHAnsi"/>
                <w:b w:val="0"/>
                <w:sz w:val="24"/>
                <w:szCs w:val="24"/>
              </w:rPr>
              <w:t xml:space="preserve">is applied to explicitly teach, </w:t>
            </w:r>
            <w:r w:rsidR="00C07753" w:rsidRPr="008A688E">
              <w:rPr>
                <w:rFonts w:asciiTheme="minorHAnsi" w:hAnsiTheme="minorHAnsi" w:cstheme="minorHAnsi"/>
                <w:b w:val="0"/>
                <w:sz w:val="24"/>
                <w:szCs w:val="24"/>
              </w:rPr>
              <w:t>define, understand and contextualise new vocabulary</w:t>
            </w:r>
            <w:r w:rsidR="00F9501A" w:rsidRPr="008A688E">
              <w:rPr>
                <w:rFonts w:asciiTheme="minorHAnsi" w:hAnsiTheme="minorHAnsi" w:cstheme="minorHAnsi"/>
                <w:b w:val="0"/>
                <w:sz w:val="24"/>
                <w:szCs w:val="24"/>
              </w:rPr>
              <w:t>, including</w:t>
            </w:r>
            <w:r w:rsidR="003D61DF" w:rsidRPr="008A688E">
              <w:rPr>
                <w:rFonts w:asciiTheme="minorHAnsi" w:hAnsiTheme="minorHAnsi" w:cstheme="minorHAnsi"/>
                <w:b w:val="0"/>
                <w:sz w:val="24"/>
                <w:szCs w:val="24"/>
              </w:rPr>
              <w:t xml:space="preserve"> </w:t>
            </w:r>
            <w:r w:rsidR="00F9501A" w:rsidRPr="008A688E">
              <w:rPr>
                <w:rFonts w:asciiTheme="minorHAnsi" w:hAnsiTheme="minorHAnsi" w:cstheme="minorHAnsi"/>
                <w:b w:val="0"/>
                <w:sz w:val="24"/>
                <w:szCs w:val="24"/>
              </w:rPr>
              <w:t xml:space="preserve">investigating </w:t>
            </w:r>
            <w:r w:rsidR="00C07753" w:rsidRPr="008A688E">
              <w:rPr>
                <w:rFonts w:asciiTheme="minorHAnsi" w:hAnsiTheme="minorHAnsi" w:cstheme="minorHAnsi"/>
                <w:b w:val="0"/>
                <w:sz w:val="24"/>
                <w:szCs w:val="24"/>
              </w:rPr>
              <w:t>the s</w:t>
            </w:r>
            <w:r w:rsidR="00F9501A" w:rsidRPr="008A688E">
              <w:rPr>
                <w:rFonts w:asciiTheme="minorHAnsi" w:hAnsiTheme="minorHAnsi" w:cstheme="minorHAnsi"/>
                <w:b w:val="0"/>
                <w:sz w:val="24"/>
                <w:szCs w:val="24"/>
              </w:rPr>
              <w:t>tructures and origins</w:t>
            </w:r>
            <w:r w:rsidR="00C77CC0" w:rsidRPr="008A688E">
              <w:rPr>
                <w:rFonts w:asciiTheme="minorHAnsi" w:hAnsiTheme="minorHAnsi" w:cstheme="minorHAnsi"/>
                <w:b w:val="0"/>
                <w:sz w:val="24"/>
                <w:szCs w:val="24"/>
              </w:rPr>
              <w:t xml:space="preserve"> of language.</w:t>
            </w:r>
            <w:r w:rsidR="002B7C19" w:rsidRPr="008A688E">
              <w:rPr>
                <w:rFonts w:asciiTheme="minorHAnsi" w:hAnsiTheme="minorHAnsi" w:cstheme="minorHAnsi"/>
                <w:b w:val="0"/>
                <w:sz w:val="24"/>
                <w:szCs w:val="24"/>
              </w:rPr>
              <w:t xml:space="preserve"> </w:t>
            </w:r>
            <w:r w:rsidR="008A688E">
              <w:rPr>
                <w:rFonts w:asciiTheme="minorHAnsi" w:hAnsiTheme="minorHAnsi" w:cstheme="minorHAnsi"/>
                <w:b w:val="0"/>
                <w:sz w:val="24"/>
                <w:szCs w:val="24"/>
              </w:rPr>
              <w:t>As part of our oracy approach children are exposed to ambitious vocabulary through Vipers and word of the week.</w:t>
            </w:r>
          </w:p>
        </w:tc>
        <w:tc>
          <w:tcPr>
            <w:tcW w:w="3847" w:type="dxa"/>
          </w:tcPr>
          <w:p w14:paraId="56D06A38" w14:textId="0D28B585" w:rsidR="009F1B1B" w:rsidRPr="00AB6F12" w:rsidRDefault="00F21CD0" w:rsidP="00A432AE">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Reading at home</w:t>
            </w:r>
          </w:p>
          <w:p w14:paraId="6F779018" w14:textId="5EE34883" w:rsidR="002E197D" w:rsidRPr="003D61DF" w:rsidRDefault="00F21CD0" w:rsidP="00AB6F12">
            <w:pPr>
              <w:widowControl w:val="0"/>
              <w:pBdr>
                <w:top w:val="nil"/>
                <w:left w:val="nil"/>
                <w:bottom w:val="nil"/>
                <w:right w:val="nil"/>
                <w:between w:val="nil"/>
              </w:pBdr>
              <w:rPr>
                <w:rFonts w:eastAsia="Imprima" w:cstheme="minorHAnsi"/>
                <w:sz w:val="24"/>
                <w:szCs w:val="24"/>
                <w:highlight w:val="yellow"/>
              </w:rPr>
            </w:pPr>
            <w:r w:rsidRPr="00AB6F12">
              <w:rPr>
                <w:rFonts w:eastAsia="Imprima" w:cstheme="minorHAnsi"/>
                <w:sz w:val="24"/>
                <w:szCs w:val="24"/>
              </w:rPr>
              <w:t xml:space="preserve">Reading at home is part of weekly home-learning expectations.  </w:t>
            </w:r>
            <w:r w:rsidR="008A688E" w:rsidRPr="00AB6F12">
              <w:rPr>
                <w:rFonts w:eastAsia="Imprima" w:cstheme="minorHAnsi"/>
                <w:sz w:val="24"/>
                <w:szCs w:val="24"/>
              </w:rPr>
              <w:t xml:space="preserve">Younger children take home books </w:t>
            </w:r>
            <w:r w:rsidR="00AB6F12" w:rsidRPr="00AB6F12">
              <w:rPr>
                <w:rFonts w:eastAsia="Imprima" w:cstheme="minorHAnsi"/>
                <w:sz w:val="24"/>
                <w:szCs w:val="24"/>
              </w:rPr>
              <w:t xml:space="preserve">linked to </w:t>
            </w:r>
            <w:r w:rsidR="008A688E" w:rsidRPr="00AB6F12">
              <w:rPr>
                <w:rFonts w:eastAsia="Imprima" w:cstheme="minorHAnsi"/>
                <w:sz w:val="24"/>
                <w:szCs w:val="24"/>
              </w:rPr>
              <w:t xml:space="preserve">the phonic sounds they </w:t>
            </w:r>
            <w:r w:rsidR="00AB6F12" w:rsidRPr="00AB6F12">
              <w:rPr>
                <w:rFonts w:eastAsia="Imprima" w:cstheme="minorHAnsi"/>
                <w:sz w:val="24"/>
                <w:szCs w:val="24"/>
              </w:rPr>
              <w:t xml:space="preserve">have been learning.  Older children select </w:t>
            </w:r>
            <w:r w:rsidRPr="00AB6F12">
              <w:rPr>
                <w:rFonts w:eastAsia="Imprima" w:cstheme="minorHAnsi"/>
                <w:sz w:val="24"/>
                <w:szCs w:val="24"/>
              </w:rPr>
              <w:t>based on</w:t>
            </w:r>
            <w:r w:rsidR="00AB6F12" w:rsidRPr="00AB6F12">
              <w:rPr>
                <w:rFonts w:eastAsia="Imprima" w:cstheme="minorHAnsi"/>
                <w:sz w:val="24"/>
                <w:szCs w:val="24"/>
              </w:rPr>
              <w:t xml:space="preserve"> their</w:t>
            </w:r>
            <w:r w:rsidRPr="00AB6F12">
              <w:rPr>
                <w:rFonts w:eastAsia="Imprima" w:cstheme="minorHAnsi"/>
                <w:sz w:val="24"/>
                <w:szCs w:val="24"/>
              </w:rPr>
              <w:t xml:space="preserve"> </w:t>
            </w:r>
            <w:r w:rsidR="008A688E" w:rsidRPr="00AB6F12">
              <w:rPr>
                <w:rFonts w:eastAsia="Imprima" w:cstheme="minorHAnsi"/>
                <w:sz w:val="24"/>
                <w:szCs w:val="24"/>
              </w:rPr>
              <w:t>individual ZPDs</w:t>
            </w:r>
            <w:r w:rsidR="00EE3E15" w:rsidRPr="00AB6F12">
              <w:rPr>
                <w:rFonts w:eastAsia="Imprima" w:cstheme="minorHAnsi"/>
                <w:sz w:val="24"/>
                <w:szCs w:val="24"/>
              </w:rPr>
              <w:t xml:space="preserve">. </w:t>
            </w:r>
            <w:r w:rsidRPr="00AB6F12">
              <w:rPr>
                <w:rFonts w:eastAsia="Imprima" w:cstheme="minorHAnsi"/>
                <w:sz w:val="24"/>
                <w:szCs w:val="24"/>
              </w:rPr>
              <w:t>Books should be changed as needed and pupils are encouraged to do so i</w:t>
            </w:r>
            <w:r w:rsidR="00EE3E15" w:rsidRPr="00AB6F12">
              <w:rPr>
                <w:rFonts w:eastAsia="Imprima" w:cstheme="minorHAnsi"/>
                <w:sz w:val="24"/>
                <w:szCs w:val="24"/>
              </w:rPr>
              <w:t xml:space="preserve">ndependently, </w:t>
            </w:r>
            <w:r w:rsidRPr="00AB6F12">
              <w:rPr>
                <w:rFonts w:eastAsia="Imprima" w:cstheme="minorHAnsi"/>
                <w:sz w:val="24"/>
                <w:szCs w:val="24"/>
              </w:rPr>
              <w:t>as appropriate.</w:t>
            </w:r>
            <w:r w:rsidR="008A688E" w:rsidRPr="00AB6F12">
              <w:rPr>
                <w:rFonts w:eastAsia="Imprima" w:cstheme="minorHAnsi"/>
                <w:sz w:val="24"/>
                <w:szCs w:val="24"/>
              </w:rPr>
              <w:t xml:space="preserve"> </w:t>
            </w:r>
          </w:p>
        </w:tc>
        <w:tc>
          <w:tcPr>
            <w:tcW w:w="3847" w:type="dxa"/>
          </w:tcPr>
          <w:p w14:paraId="07D46AB4" w14:textId="77777777" w:rsidR="00FA3C53" w:rsidRPr="00AB6F12" w:rsidRDefault="00FA3C53" w:rsidP="00A432AE">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Interventions</w:t>
            </w:r>
          </w:p>
          <w:p w14:paraId="58DFDCC8" w14:textId="01248602" w:rsidR="00FA3C53" w:rsidRPr="003D61DF" w:rsidRDefault="00BD5F3E" w:rsidP="00A432AE">
            <w:pPr>
              <w:pStyle w:val="TableTitle"/>
              <w:spacing w:before="120" w:after="120"/>
              <w:rPr>
                <w:rFonts w:asciiTheme="minorHAnsi" w:hAnsiTheme="minorHAnsi" w:cstheme="minorHAnsi"/>
                <w:b w:val="0"/>
                <w:sz w:val="24"/>
                <w:szCs w:val="24"/>
                <w:highlight w:val="yellow"/>
              </w:rPr>
            </w:pPr>
            <w:r w:rsidRPr="00AB6F12">
              <w:rPr>
                <w:rFonts w:asciiTheme="minorHAnsi" w:hAnsiTheme="minorHAnsi" w:cstheme="minorHAnsi"/>
                <w:b w:val="0"/>
                <w:sz w:val="24"/>
                <w:szCs w:val="24"/>
              </w:rPr>
              <w:t xml:space="preserve">When </w:t>
            </w:r>
            <w:r w:rsidR="00A5215E" w:rsidRPr="00AB6F12">
              <w:rPr>
                <w:rFonts w:asciiTheme="minorHAnsi" w:hAnsiTheme="minorHAnsi" w:cstheme="minorHAnsi"/>
                <w:b w:val="0"/>
                <w:sz w:val="24"/>
                <w:szCs w:val="24"/>
              </w:rPr>
              <w:t>intervention needs</w:t>
            </w:r>
            <w:r w:rsidRPr="00AB6F12">
              <w:rPr>
                <w:rFonts w:asciiTheme="minorHAnsi" w:hAnsiTheme="minorHAnsi" w:cstheme="minorHAnsi"/>
                <w:b w:val="0"/>
                <w:sz w:val="24"/>
                <w:szCs w:val="24"/>
              </w:rPr>
              <w:t xml:space="preserve"> are identified through </w:t>
            </w:r>
            <w:r w:rsidR="00A5215E" w:rsidRPr="00AB6F12">
              <w:rPr>
                <w:rFonts w:asciiTheme="minorHAnsi" w:hAnsiTheme="minorHAnsi" w:cstheme="minorHAnsi"/>
                <w:b w:val="0"/>
                <w:sz w:val="24"/>
                <w:szCs w:val="24"/>
              </w:rPr>
              <w:t>teacher assessment</w:t>
            </w:r>
            <w:r w:rsidR="00013354" w:rsidRPr="00AB6F12">
              <w:rPr>
                <w:rFonts w:asciiTheme="minorHAnsi" w:hAnsiTheme="minorHAnsi" w:cstheme="minorHAnsi"/>
                <w:b w:val="0"/>
                <w:sz w:val="24"/>
                <w:szCs w:val="24"/>
              </w:rPr>
              <w:t xml:space="preserve">, </w:t>
            </w:r>
            <w:r w:rsidRPr="00AB6F12">
              <w:rPr>
                <w:rFonts w:asciiTheme="minorHAnsi" w:hAnsiTheme="minorHAnsi" w:cstheme="minorHAnsi"/>
                <w:b w:val="0"/>
                <w:sz w:val="24"/>
                <w:szCs w:val="24"/>
              </w:rPr>
              <w:t>children will have the appropriate</w:t>
            </w:r>
            <w:r w:rsidR="00A5215E" w:rsidRPr="00AB6F12">
              <w:rPr>
                <w:rFonts w:asciiTheme="minorHAnsi" w:hAnsiTheme="minorHAnsi" w:cstheme="minorHAnsi"/>
                <w:b w:val="0"/>
                <w:sz w:val="24"/>
                <w:szCs w:val="24"/>
              </w:rPr>
              <w:t xml:space="preserve"> feedback and</w:t>
            </w:r>
            <w:r w:rsidRPr="00AB6F12">
              <w:rPr>
                <w:rFonts w:asciiTheme="minorHAnsi" w:hAnsiTheme="minorHAnsi" w:cstheme="minorHAnsi"/>
                <w:b w:val="0"/>
                <w:sz w:val="24"/>
                <w:szCs w:val="24"/>
              </w:rPr>
              <w:t xml:space="preserve"> intervention to make rapid progress and fill gaps</w:t>
            </w:r>
            <w:r w:rsidR="00013354" w:rsidRPr="00AB6F12">
              <w:rPr>
                <w:rFonts w:asciiTheme="minorHAnsi" w:hAnsiTheme="minorHAnsi" w:cstheme="minorHAnsi"/>
                <w:b w:val="0"/>
                <w:sz w:val="24"/>
                <w:szCs w:val="24"/>
              </w:rPr>
              <w:t>, including through the use of AR</w:t>
            </w:r>
            <w:r w:rsidR="00AB6F12" w:rsidRPr="00AB6F12">
              <w:rPr>
                <w:rFonts w:asciiTheme="minorHAnsi" w:hAnsiTheme="minorHAnsi" w:cstheme="minorHAnsi"/>
                <w:b w:val="0"/>
                <w:sz w:val="24"/>
                <w:szCs w:val="24"/>
              </w:rPr>
              <w:t xml:space="preserve">, Nessy, </w:t>
            </w:r>
            <w:proofErr w:type="spellStart"/>
            <w:r w:rsidR="00AB6F12" w:rsidRPr="00AB6F12">
              <w:rPr>
                <w:rFonts w:asciiTheme="minorHAnsi" w:hAnsiTheme="minorHAnsi" w:cstheme="minorHAnsi"/>
                <w:b w:val="0"/>
                <w:sz w:val="24"/>
                <w:szCs w:val="24"/>
              </w:rPr>
              <w:t>Speechlink</w:t>
            </w:r>
            <w:proofErr w:type="spellEnd"/>
            <w:r w:rsidR="00AB6F12" w:rsidRPr="00AB6F12">
              <w:rPr>
                <w:rFonts w:asciiTheme="minorHAnsi" w:hAnsiTheme="minorHAnsi" w:cstheme="minorHAnsi"/>
                <w:b w:val="0"/>
                <w:sz w:val="24"/>
                <w:szCs w:val="24"/>
              </w:rPr>
              <w:t xml:space="preserve"> and precision teaching</w:t>
            </w:r>
            <w:r w:rsidR="00013354" w:rsidRPr="00AB6F12">
              <w:rPr>
                <w:rFonts w:asciiTheme="minorHAnsi" w:hAnsiTheme="minorHAnsi" w:cstheme="minorHAnsi"/>
                <w:b w:val="0"/>
                <w:sz w:val="24"/>
                <w:szCs w:val="24"/>
              </w:rPr>
              <w:t>.</w:t>
            </w:r>
          </w:p>
        </w:tc>
        <w:tc>
          <w:tcPr>
            <w:tcW w:w="3847" w:type="dxa"/>
          </w:tcPr>
          <w:p w14:paraId="168CB184" w14:textId="56E886D8" w:rsidR="00273693" w:rsidRPr="00AB6F12" w:rsidRDefault="009F1B1B" w:rsidP="00273693">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Reading Schemes</w:t>
            </w:r>
          </w:p>
          <w:p w14:paraId="1F25CC6F" w14:textId="675C9E15" w:rsidR="00642445" w:rsidRPr="003D61DF" w:rsidRDefault="009F1B1B" w:rsidP="00AB6F12">
            <w:pPr>
              <w:pStyle w:val="TableTitle"/>
              <w:spacing w:before="120" w:after="120"/>
              <w:rPr>
                <w:rFonts w:asciiTheme="minorHAnsi" w:hAnsiTheme="minorHAnsi" w:cstheme="minorHAnsi"/>
                <w:b w:val="0"/>
                <w:color w:val="000000"/>
                <w:sz w:val="24"/>
                <w:szCs w:val="24"/>
                <w:highlight w:val="yellow"/>
              </w:rPr>
            </w:pPr>
            <w:r w:rsidRPr="00AB6F12">
              <w:rPr>
                <w:rFonts w:asciiTheme="minorHAnsi" w:hAnsiTheme="minorHAnsi" w:cstheme="minorHAnsi"/>
                <w:b w:val="0"/>
                <w:color w:val="000000"/>
                <w:sz w:val="24"/>
                <w:szCs w:val="24"/>
              </w:rPr>
              <w:t xml:space="preserve">We use </w:t>
            </w:r>
            <w:r w:rsidR="00013354" w:rsidRPr="00AB6F12">
              <w:rPr>
                <w:rFonts w:asciiTheme="minorHAnsi" w:hAnsiTheme="minorHAnsi" w:cstheme="minorHAnsi"/>
                <w:b w:val="0"/>
                <w:color w:val="000000"/>
                <w:sz w:val="24"/>
                <w:szCs w:val="24"/>
              </w:rPr>
              <w:t>Phonics Bug</w:t>
            </w:r>
            <w:r w:rsidR="00AB6F12" w:rsidRPr="00AB6F12">
              <w:rPr>
                <w:rFonts w:asciiTheme="minorHAnsi" w:hAnsiTheme="minorHAnsi" w:cstheme="minorHAnsi"/>
                <w:b w:val="0"/>
                <w:color w:val="000000"/>
                <w:sz w:val="24"/>
                <w:szCs w:val="24"/>
              </w:rPr>
              <w:t xml:space="preserve"> Club</w:t>
            </w:r>
            <w:r w:rsidR="00013354" w:rsidRPr="00AB6F12">
              <w:rPr>
                <w:rFonts w:asciiTheme="minorHAnsi" w:hAnsiTheme="minorHAnsi" w:cstheme="minorHAnsi"/>
                <w:b w:val="0"/>
                <w:color w:val="000000"/>
                <w:sz w:val="24"/>
                <w:szCs w:val="24"/>
              </w:rPr>
              <w:t xml:space="preserve"> to</w:t>
            </w:r>
            <w:r w:rsidRPr="00AB6F12">
              <w:rPr>
                <w:rFonts w:asciiTheme="minorHAnsi" w:hAnsiTheme="minorHAnsi" w:cstheme="minorHAnsi"/>
                <w:b w:val="0"/>
                <w:color w:val="000000"/>
                <w:sz w:val="24"/>
                <w:szCs w:val="24"/>
              </w:rPr>
              <w:t xml:space="preserve"> support phonics and early reading</w:t>
            </w:r>
            <w:r w:rsidR="00013354" w:rsidRPr="00AB6F12">
              <w:rPr>
                <w:rFonts w:asciiTheme="minorHAnsi" w:hAnsiTheme="minorHAnsi" w:cstheme="minorHAnsi"/>
                <w:b w:val="0"/>
                <w:color w:val="000000"/>
                <w:sz w:val="24"/>
                <w:szCs w:val="24"/>
              </w:rPr>
              <w:t xml:space="preserve"> followed by a range of reading materials which are </w:t>
            </w:r>
            <w:r w:rsidR="00AB6F12" w:rsidRPr="00AB6F12">
              <w:rPr>
                <w:rFonts w:asciiTheme="minorHAnsi" w:hAnsiTheme="minorHAnsi" w:cstheme="minorHAnsi"/>
                <w:b w:val="0"/>
                <w:color w:val="000000"/>
                <w:sz w:val="24"/>
                <w:szCs w:val="24"/>
              </w:rPr>
              <w:t>linked phonic sounds that have been covered.</w:t>
            </w:r>
            <w:r w:rsidR="00013354" w:rsidRPr="00AB6F12">
              <w:rPr>
                <w:rFonts w:asciiTheme="minorHAnsi" w:hAnsiTheme="minorHAnsi" w:cstheme="minorHAnsi"/>
                <w:b w:val="0"/>
                <w:color w:val="000000"/>
                <w:sz w:val="24"/>
                <w:szCs w:val="24"/>
              </w:rPr>
              <w:t xml:space="preserve"> Pupils join </w:t>
            </w:r>
            <w:r w:rsidR="00C77CC0" w:rsidRPr="00AB6F12">
              <w:rPr>
                <w:rFonts w:asciiTheme="minorHAnsi" w:hAnsiTheme="minorHAnsi" w:cstheme="minorHAnsi"/>
                <w:b w:val="0"/>
                <w:color w:val="000000"/>
                <w:sz w:val="24"/>
                <w:szCs w:val="24"/>
              </w:rPr>
              <w:t>AR</w:t>
            </w:r>
            <w:r w:rsidR="00013354" w:rsidRPr="00AB6F12">
              <w:rPr>
                <w:rFonts w:asciiTheme="minorHAnsi" w:hAnsiTheme="minorHAnsi" w:cstheme="minorHAnsi"/>
                <w:b w:val="0"/>
                <w:color w:val="000000"/>
                <w:sz w:val="24"/>
                <w:szCs w:val="24"/>
              </w:rPr>
              <w:t xml:space="preserve">, accessing a rich, wide variety of real authors, when </w:t>
            </w:r>
            <w:r w:rsidR="00A4453D" w:rsidRPr="00AB6F12">
              <w:rPr>
                <w:rFonts w:asciiTheme="minorHAnsi" w:hAnsiTheme="minorHAnsi" w:cstheme="minorHAnsi"/>
                <w:b w:val="0"/>
                <w:color w:val="000000"/>
                <w:sz w:val="24"/>
                <w:szCs w:val="24"/>
              </w:rPr>
              <w:t xml:space="preserve">they become more </w:t>
            </w:r>
            <w:r w:rsidR="00013354" w:rsidRPr="00AB6F12">
              <w:rPr>
                <w:rFonts w:asciiTheme="minorHAnsi" w:hAnsiTheme="minorHAnsi" w:cstheme="minorHAnsi"/>
                <w:b w:val="0"/>
                <w:color w:val="000000"/>
                <w:sz w:val="24"/>
                <w:szCs w:val="24"/>
              </w:rPr>
              <w:t>confident</w:t>
            </w:r>
            <w:r w:rsidR="00A4453D" w:rsidRPr="00AB6F12">
              <w:rPr>
                <w:rFonts w:asciiTheme="minorHAnsi" w:hAnsiTheme="minorHAnsi" w:cstheme="minorHAnsi"/>
                <w:b w:val="0"/>
                <w:color w:val="000000"/>
                <w:sz w:val="24"/>
                <w:szCs w:val="24"/>
              </w:rPr>
              <w:t xml:space="preserve"> and fluent.</w:t>
            </w:r>
          </w:p>
        </w:tc>
      </w:tr>
      <w:tr w:rsidR="007275BA" w:rsidRPr="00357DBD" w14:paraId="067A3829" w14:textId="77777777" w:rsidTr="5F39E692">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r w:rsidRPr="5F39E692">
              <w:rPr>
                <w:rFonts w:asciiTheme="minorHAnsi" w:eastAsiaTheme="minorEastAsia" w:hAnsiTheme="minorHAnsi" w:cstheme="minorBidi"/>
                <w:bCs/>
              </w:rPr>
              <w:lastRenderedPageBreak/>
              <w:t>In order to assess impact - a guide</w:t>
            </w:r>
          </w:p>
        </w:tc>
      </w:tr>
      <w:tr w:rsidR="00465C5F" w:rsidRPr="00357DBD" w14:paraId="39FC3716" w14:textId="77777777" w:rsidTr="5F39E692">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vocabulary, grammatical patterns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5F39E692">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5F39E692">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KS1</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7046C" w:rsidRPr="00357DBD" w:rsidRDefault="0007046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2882DE42"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quizzing and Star Reading, half 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5F39E692">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5F39E692">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6C462503" w14:textId="4FF02509" w:rsidR="00FE09AD" w:rsidRDefault="006B08C7" w:rsidP="00E375D8">
            <w:pPr>
              <w:textAlignment w:val="baseline"/>
              <w:rPr>
                <w:rFonts w:eastAsia="Times New Roman" w:cstheme="minorHAnsi"/>
                <w:sz w:val="24"/>
                <w:szCs w:val="24"/>
                <w:lang w:eastAsia="en-GB"/>
              </w:rPr>
            </w:pPr>
            <w:r w:rsidRPr="00AB6F12">
              <w:rPr>
                <w:rFonts w:eastAsia="Times New Roman" w:cstheme="minorHAnsi"/>
                <w:sz w:val="24"/>
                <w:szCs w:val="24"/>
                <w:lang w:eastAsia="en-GB"/>
              </w:rPr>
              <w:t>C</w:t>
            </w:r>
            <w:r w:rsidR="00FE09AD" w:rsidRPr="00AB6F12">
              <w:rPr>
                <w:rFonts w:eastAsia="Times New Roman" w:cstheme="minorHAnsi"/>
                <w:sz w:val="24"/>
                <w:szCs w:val="24"/>
                <w:lang w:eastAsia="en-GB"/>
              </w:rPr>
              <w:t>hildren who need it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00AB6F12">
              <w:rPr>
                <w:rFonts w:eastAsia="Times New Roman" w:cstheme="minorHAnsi"/>
                <w:sz w:val="24"/>
                <w:szCs w:val="24"/>
                <w:lang w:eastAsia="en-GB"/>
              </w:rPr>
              <w:t>:</w:t>
            </w:r>
            <w:r w:rsidR="00FE09AD" w:rsidRPr="00AB6F12">
              <w:rPr>
                <w:rFonts w:eastAsia="Times New Roman" w:cstheme="minorHAnsi"/>
                <w:sz w:val="24"/>
                <w:szCs w:val="24"/>
                <w:lang w:eastAsia="en-GB"/>
              </w:rPr>
              <w:t>1 basis with the teacher.</w:t>
            </w:r>
          </w:p>
          <w:p w14:paraId="50553320" w14:textId="223E0AB0" w:rsidR="00FE1CE5" w:rsidRPr="00357DBD" w:rsidRDefault="00FE1CE5" w:rsidP="00E375D8">
            <w:pPr>
              <w:textAlignment w:val="baseline"/>
              <w:rPr>
                <w:rFonts w:eastAsia="Times New Roman" w:cstheme="minorHAnsi"/>
                <w:b/>
                <w:sz w:val="24"/>
                <w:szCs w:val="24"/>
                <w:lang w:eastAsia="en-GB"/>
              </w:rPr>
            </w:pPr>
          </w:p>
        </w:tc>
      </w:tr>
      <w:tr w:rsidR="006B08C7" w:rsidRPr="00357DBD" w14:paraId="0DE0E28B" w14:textId="77777777" w:rsidTr="5F39E692">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C3115DC" w14:textId="77777777" w:rsidR="009E4873" w:rsidRPr="0098642A" w:rsidRDefault="009E4873" w:rsidP="009E4873">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t>EYFS</w:t>
      </w:r>
      <w:r w:rsidRPr="0098642A">
        <w:rPr>
          <w:rStyle w:val="eop"/>
          <w:rFonts w:asciiTheme="minorHAnsi" w:hAnsiTheme="minorHAnsi" w:cstheme="minorHAnsi"/>
          <w:sz w:val="22"/>
          <w:szCs w:val="22"/>
        </w:rPr>
        <w:t> </w:t>
      </w:r>
    </w:p>
    <w:p w14:paraId="52203D69" w14:textId="77777777" w:rsidR="009E4873" w:rsidRPr="0060258D" w:rsidRDefault="009E4873" w:rsidP="009E4873">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b/>
          <w:bCs/>
          <w:sz w:val="22"/>
          <w:szCs w:val="22"/>
        </w:rPr>
        <w:t>Nursery</w:t>
      </w:r>
      <w:r w:rsidRPr="0060258D">
        <w:rPr>
          <w:rStyle w:val="eop"/>
          <w:rFonts w:asciiTheme="minorHAnsi" w:hAnsiTheme="minorHAnsi" w:cstheme="minorHAnsi"/>
          <w:sz w:val="22"/>
          <w:szCs w:val="22"/>
        </w:rPr>
        <w:t> </w:t>
      </w:r>
    </w:p>
    <w:p w14:paraId="39E0D098" w14:textId="77777777" w:rsidR="009E4873" w:rsidRPr="0060258D" w:rsidRDefault="009E4873" w:rsidP="009E4873">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sz w:val="22"/>
          <w:szCs w:val="22"/>
        </w:rPr>
        <w:t>Pupils should be taught:</w:t>
      </w:r>
      <w:r w:rsidRPr="0060258D">
        <w:rPr>
          <w:rStyle w:val="eop"/>
          <w:rFonts w:asciiTheme="minorHAnsi" w:hAnsiTheme="minorHAnsi" w:cstheme="minorHAnsi"/>
          <w:sz w:val="22"/>
          <w:szCs w:val="22"/>
        </w:rPr>
        <w:t> </w:t>
      </w:r>
    </w:p>
    <w:p w14:paraId="3C093212"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Use the speech sounds p, b, m, w. </w:t>
      </w:r>
    </w:p>
    <w:p w14:paraId="77B74F69"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Pronounce: - l/r/w/y - s/</w:t>
      </w:r>
      <w:proofErr w:type="spellStart"/>
      <w:r>
        <w:t>sh</w:t>
      </w:r>
      <w:proofErr w:type="spellEnd"/>
      <w:r>
        <w:t>/</w:t>
      </w:r>
      <w:proofErr w:type="spellStart"/>
      <w:r>
        <w:t>ch</w:t>
      </w:r>
      <w:proofErr w:type="spellEnd"/>
      <w:r>
        <w:t>/</w:t>
      </w:r>
      <w:proofErr w:type="spellStart"/>
      <w:r>
        <w:t>dz</w:t>
      </w:r>
      <w:proofErr w:type="spellEnd"/>
      <w:r>
        <w:t>/j - f/</w:t>
      </w:r>
      <w:proofErr w:type="spellStart"/>
      <w:r>
        <w:t>th</w:t>
      </w:r>
      <w:proofErr w:type="spellEnd"/>
      <w:r>
        <w:t xml:space="preserve"> - multi-syllabic words such as ‘banana’ and ‘computer’</w:t>
      </w:r>
    </w:p>
    <w:p w14:paraId="7BDB1049" w14:textId="447AB97D"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Listen to simple stories and understand what is happening, with the help of the pictures.</w:t>
      </w:r>
    </w:p>
    <w:p w14:paraId="0F0B885C"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Enjoy sharing books with an adult. </w:t>
      </w:r>
    </w:p>
    <w:p w14:paraId="5BECEE9E"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Pay attention and respond to the pictures or the words. </w:t>
      </w:r>
    </w:p>
    <w:p w14:paraId="1700B15A"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Have favourite books and seek them out, to share with an adult, with another child, or to look at alone. </w:t>
      </w:r>
    </w:p>
    <w:p w14:paraId="6A7A472D"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Repeat words and phrases from familiar stories. </w:t>
      </w:r>
    </w:p>
    <w:p w14:paraId="0BDC3DF0" w14:textId="7777777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 xml:space="preserve">Ask questions about the book. Makes comments and shares their own ideas. </w:t>
      </w:r>
    </w:p>
    <w:p w14:paraId="1D07E7EA" w14:textId="4D8BEBA7" w:rsidR="009E4873" w:rsidRPr="009E4873" w:rsidRDefault="009E4873"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Develop play around favourite stories using props.</w:t>
      </w:r>
    </w:p>
    <w:p w14:paraId="20DCB43E" w14:textId="3BA6BEC6" w:rsidR="009E4873" w:rsidRPr="007905B5" w:rsidRDefault="007905B5"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Understand the five key concepts about print: - print has meaning - print can have different purposes - we read English text from left to right and from top to bottom - the names of the different parts of a book - page sequencing</w:t>
      </w:r>
    </w:p>
    <w:p w14:paraId="14083D5A" w14:textId="602BADBB" w:rsidR="007905B5" w:rsidRPr="007905B5" w:rsidRDefault="007905B5"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Develop their phonological awareness, so that they can: - spot and suggest rhymes - count or clap syllables in a word - recognise words with the same initial sound, such as money and mother</w:t>
      </w:r>
    </w:p>
    <w:p w14:paraId="7AB5A435" w14:textId="7285F489" w:rsidR="007905B5" w:rsidRPr="009E4873" w:rsidRDefault="007905B5" w:rsidP="009E4873">
      <w:pPr>
        <w:pStyle w:val="paragraph"/>
        <w:numPr>
          <w:ilvl w:val="0"/>
          <w:numId w:val="5"/>
        </w:numPr>
        <w:spacing w:before="0" w:beforeAutospacing="0" w:after="0" w:afterAutospacing="0"/>
        <w:textAlignment w:val="baseline"/>
        <w:rPr>
          <w:rFonts w:asciiTheme="minorHAnsi" w:hAnsiTheme="minorHAnsi" w:cstheme="minorHAnsi"/>
          <w:sz w:val="22"/>
          <w:szCs w:val="22"/>
        </w:rPr>
      </w:pPr>
      <w:r>
        <w:t>Engage in extended conversations about stories, learning new vocabulary</w:t>
      </w:r>
    </w:p>
    <w:p w14:paraId="670F8E2D" w14:textId="47D2A957" w:rsidR="009E4873" w:rsidRPr="0060258D" w:rsidRDefault="009E4873" w:rsidP="009E4873">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b/>
          <w:bCs/>
          <w:sz w:val="22"/>
          <w:szCs w:val="22"/>
        </w:rPr>
        <w:t>Reception</w:t>
      </w:r>
      <w:r w:rsidRPr="0060258D">
        <w:rPr>
          <w:rStyle w:val="eop"/>
          <w:rFonts w:asciiTheme="minorHAnsi" w:hAnsiTheme="minorHAnsi" w:cstheme="minorHAnsi"/>
          <w:sz w:val="22"/>
          <w:szCs w:val="22"/>
        </w:rPr>
        <w:t> </w:t>
      </w:r>
    </w:p>
    <w:p w14:paraId="5ACE4A82" w14:textId="77777777" w:rsidR="009E4873" w:rsidRPr="0060258D" w:rsidRDefault="009E4873" w:rsidP="009E4873">
      <w:pPr>
        <w:pStyle w:val="paragraph"/>
        <w:spacing w:before="0" w:beforeAutospacing="0" w:after="0" w:afterAutospacing="0"/>
        <w:textAlignment w:val="baseline"/>
        <w:rPr>
          <w:rFonts w:asciiTheme="minorHAnsi" w:hAnsiTheme="minorHAnsi" w:cstheme="minorHAnsi"/>
          <w:sz w:val="22"/>
          <w:szCs w:val="22"/>
        </w:rPr>
      </w:pPr>
      <w:r w:rsidRPr="0060258D">
        <w:rPr>
          <w:rStyle w:val="normaltextrun"/>
          <w:rFonts w:asciiTheme="minorHAnsi" w:hAnsiTheme="minorHAnsi" w:cstheme="minorHAnsi"/>
          <w:sz w:val="22"/>
          <w:szCs w:val="22"/>
        </w:rPr>
        <w:t>Pupils should be taught:</w:t>
      </w:r>
      <w:r w:rsidRPr="0060258D">
        <w:rPr>
          <w:rStyle w:val="eop"/>
          <w:rFonts w:asciiTheme="minorHAnsi" w:hAnsiTheme="minorHAnsi" w:cstheme="minorHAnsi"/>
          <w:sz w:val="22"/>
          <w:szCs w:val="22"/>
        </w:rPr>
        <w:t> </w:t>
      </w:r>
    </w:p>
    <w:p w14:paraId="075F9BFB" w14:textId="0AE1E6E8" w:rsidR="006B08C7" w:rsidRDefault="007905B5" w:rsidP="007905B5">
      <w:pPr>
        <w:pStyle w:val="ListParagraph"/>
        <w:numPr>
          <w:ilvl w:val="0"/>
          <w:numId w:val="5"/>
        </w:numPr>
      </w:pPr>
      <w:r>
        <w:t>Engage in story times.</w:t>
      </w:r>
    </w:p>
    <w:p w14:paraId="41723131" w14:textId="0A2BB075" w:rsidR="007905B5" w:rsidRDefault="007905B5" w:rsidP="007905B5">
      <w:pPr>
        <w:pStyle w:val="ListParagraph"/>
        <w:numPr>
          <w:ilvl w:val="0"/>
          <w:numId w:val="5"/>
        </w:numPr>
      </w:pPr>
      <w:r>
        <w:t>Listen to and talk about stories to build familiarity and understanding.</w:t>
      </w:r>
    </w:p>
    <w:p w14:paraId="45B4CEE4" w14:textId="2DA5EBD7" w:rsidR="007905B5" w:rsidRDefault="007905B5" w:rsidP="007905B5">
      <w:pPr>
        <w:pStyle w:val="ListParagraph"/>
        <w:numPr>
          <w:ilvl w:val="0"/>
          <w:numId w:val="5"/>
        </w:numPr>
      </w:pPr>
      <w:r>
        <w:t>Retell the story, once they have developed a deep familiarity with the text, some as exact repetition and some in their own words.</w:t>
      </w:r>
    </w:p>
    <w:p w14:paraId="497DD217" w14:textId="7B4B7D59" w:rsidR="007905B5" w:rsidRDefault="007905B5" w:rsidP="007905B5">
      <w:pPr>
        <w:pStyle w:val="ListParagraph"/>
        <w:numPr>
          <w:ilvl w:val="0"/>
          <w:numId w:val="5"/>
        </w:numPr>
      </w:pPr>
      <w:r>
        <w:t>Use new vocabulary in different contexts.</w:t>
      </w:r>
    </w:p>
    <w:p w14:paraId="1500E6F4" w14:textId="09DB0A38" w:rsidR="007905B5" w:rsidRDefault="007905B5" w:rsidP="007905B5">
      <w:pPr>
        <w:pStyle w:val="ListParagraph"/>
        <w:numPr>
          <w:ilvl w:val="0"/>
          <w:numId w:val="5"/>
        </w:numPr>
      </w:pPr>
      <w:r>
        <w:t>Listen carefully to rhymes and songs, paying attention to how they sound.</w:t>
      </w:r>
    </w:p>
    <w:p w14:paraId="2847050E" w14:textId="0E08E042" w:rsidR="007905B5" w:rsidRDefault="007905B5" w:rsidP="007905B5">
      <w:pPr>
        <w:pStyle w:val="ListParagraph"/>
        <w:numPr>
          <w:ilvl w:val="0"/>
          <w:numId w:val="5"/>
        </w:numPr>
      </w:pPr>
      <w:r>
        <w:t>Learn rhymes, poems and songs</w:t>
      </w:r>
    </w:p>
    <w:p w14:paraId="31EE6321" w14:textId="2F08EF2F" w:rsidR="007905B5" w:rsidRDefault="007905B5" w:rsidP="007905B5">
      <w:pPr>
        <w:pStyle w:val="ListParagraph"/>
        <w:numPr>
          <w:ilvl w:val="0"/>
          <w:numId w:val="5"/>
        </w:numPr>
      </w:pPr>
      <w:r>
        <w:t>Engage in non-fiction books.</w:t>
      </w:r>
    </w:p>
    <w:p w14:paraId="267FB724" w14:textId="54B54554" w:rsidR="007905B5" w:rsidRDefault="007905B5" w:rsidP="007905B5">
      <w:pPr>
        <w:pStyle w:val="ListParagraph"/>
        <w:numPr>
          <w:ilvl w:val="0"/>
          <w:numId w:val="5"/>
        </w:numPr>
      </w:pPr>
      <w:r>
        <w:t>Listen to and talk about selected non-fiction to develop a deep familiarity with new knowledge and vocabulary.</w:t>
      </w:r>
    </w:p>
    <w:p w14:paraId="223BE3D7" w14:textId="1B41241B" w:rsidR="007905B5" w:rsidRDefault="007905B5" w:rsidP="007905B5">
      <w:pPr>
        <w:pStyle w:val="ListParagraph"/>
        <w:numPr>
          <w:ilvl w:val="0"/>
          <w:numId w:val="5"/>
        </w:numPr>
      </w:pPr>
      <w:r>
        <w:t>Read individual letters by saying the sounds for them</w:t>
      </w:r>
    </w:p>
    <w:p w14:paraId="229FA148" w14:textId="06FE590E" w:rsidR="007905B5" w:rsidRDefault="007905B5" w:rsidP="007905B5">
      <w:pPr>
        <w:pStyle w:val="ListParagraph"/>
        <w:numPr>
          <w:ilvl w:val="0"/>
          <w:numId w:val="5"/>
        </w:numPr>
      </w:pPr>
      <w:r>
        <w:lastRenderedPageBreak/>
        <w:t>Blend sounds into words, so that they can read short words made up of known letter-sound correspondences.</w:t>
      </w:r>
    </w:p>
    <w:p w14:paraId="78C3E152" w14:textId="018DE39E" w:rsidR="007905B5" w:rsidRDefault="007905B5" w:rsidP="007905B5">
      <w:pPr>
        <w:pStyle w:val="ListParagraph"/>
        <w:numPr>
          <w:ilvl w:val="0"/>
          <w:numId w:val="5"/>
        </w:numPr>
      </w:pPr>
      <w:r>
        <w:t>Read some letter groups that each represent one sound and say sounds for them.</w:t>
      </w:r>
    </w:p>
    <w:p w14:paraId="58EDD87B" w14:textId="2EC52739" w:rsidR="007905B5" w:rsidRDefault="007905B5" w:rsidP="007905B5">
      <w:pPr>
        <w:pStyle w:val="ListParagraph"/>
        <w:numPr>
          <w:ilvl w:val="0"/>
          <w:numId w:val="5"/>
        </w:numPr>
      </w:pPr>
      <w:r>
        <w:t>Read a few common exception words matched to the school’s phonic programme.</w:t>
      </w:r>
    </w:p>
    <w:p w14:paraId="1092C9A4" w14:textId="126FD3C3" w:rsidR="007905B5" w:rsidRDefault="007905B5" w:rsidP="007905B5">
      <w:pPr>
        <w:pStyle w:val="ListParagraph"/>
        <w:numPr>
          <w:ilvl w:val="0"/>
          <w:numId w:val="5"/>
        </w:numPr>
      </w:pPr>
      <w:r>
        <w:t>Read simple phrases and sentences made up of words with known letter–sound correspondences and, where necessary, a few exception words.</w:t>
      </w:r>
    </w:p>
    <w:p w14:paraId="5D38660A" w14:textId="0E7C3A4F" w:rsidR="007905B5" w:rsidRDefault="007905B5" w:rsidP="007905B5">
      <w:pPr>
        <w:pStyle w:val="ListParagraph"/>
        <w:numPr>
          <w:ilvl w:val="0"/>
          <w:numId w:val="5"/>
        </w:numPr>
      </w:pPr>
      <w:r>
        <w:t>Re-read these books to build up their confidence in word reading, their fluency and their understanding and enjoyment.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*apply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*respond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pseudo words with accuracy – </w:t>
            </w:r>
            <w:r w:rsidRPr="00357DBD">
              <w:rPr>
                <w:rFonts w:asciiTheme="minorHAnsi" w:hAnsiTheme="minorHAnsi" w:cstheme="minorHAnsi"/>
                <w:sz w:val="20"/>
                <w:szCs w:val="20"/>
              </w:rPr>
              <w:lastRenderedPageBreak/>
              <w:t>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*apply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some phonically-decodable books with fluency, </w:t>
            </w:r>
            <w:r w:rsidRPr="00357DBD">
              <w:rPr>
                <w:rFonts w:asciiTheme="minorHAnsi" w:hAnsiTheme="minorHAnsi" w:cstheme="minorHAnsi"/>
                <w:sz w:val="20"/>
                <w:szCs w:val="20"/>
              </w:rPr>
              <w:lastRenderedPageBreak/>
              <w:t>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*reread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sometimes applying knowledge of root words and their affixes </w:t>
            </w:r>
            <w:proofErr w:type="spellStart"/>
            <w:r w:rsidRPr="00357DBD">
              <w:rPr>
                <w:rFonts w:asciiTheme="minorHAnsi" w:hAnsiTheme="minorHAnsi" w:cstheme="minorHAnsi"/>
                <w:sz w:val="20"/>
                <w:szCs w:val="20"/>
              </w:rPr>
              <w:lastRenderedPageBreak/>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*prepare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*prepare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automatically read a range of age-appropriate texts including both modern fiction and those from our literary heritage; books from other cultures; myths, legends and traditional stories; poetry; plays; non-fiction and 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*know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*use appropriate intonation, tone and </w:t>
            </w:r>
            <w:r w:rsidRPr="00357DBD">
              <w:rPr>
                <w:rFonts w:asciiTheme="minorHAnsi" w:hAnsiTheme="minorHAnsi" w:cstheme="minorHAnsi"/>
                <w:sz w:val="20"/>
                <w:szCs w:val="20"/>
              </w:rPr>
              <w:lastRenderedPageBreak/>
              <w:t>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effortlessly read the full range of age-appropriate texts including both modern fiction and those from our literary heritage; books from other cultures; myths, legends and traditional stories; poetry; plays; non-fiction and 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*link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very familiar with key stories, fairy stories and traditional tales, retelling them and considering their 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 including the conventions of myths and play scripts and 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familiar with a range of text types including modern and traditional fiction; books from other 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*accurately identify and comment on the 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*appreciate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*build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compare and evaluate several different forms of poetry such as free verse, rhyming, shape, narrative, humorous etc…</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*discuss favourite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*explain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*discuss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*explain the meaning of more words in context with greater precision; using </w:t>
            </w:r>
            <w:r w:rsidRPr="00357DBD">
              <w:rPr>
                <w:rFonts w:asciiTheme="minorHAnsi" w:hAnsiTheme="minorHAnsi" w:cstheme="minorHAnsi"/>
                <w:sz w:val="20"/>
                <w:szCs w:val="20"/>
              </w:rPr>
              <w:lastRenderedPageBreak/>
              <w:t>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*discuss their understanding of the meaning of words in context – finding other </w:t>
            </w:r>
            <w:r w:rsidRPr="00357DBD">
              <w:rPr>
                <w:rFonts w:asciiTheme="minorHAnsi" w:hAnsiTheme="minorHAnsi" w:cstheme="minorHAnsi"/>
                <w:sz w:val="20"/>
                <w:szCs w:val="20"/>
              </w:rPr>
              <w:lastRenderedPageBreak/>
              <w:t>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*explore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*show, discuss and explore their </w:t>
            </w:r>
            <w:r w:rsidRPr="00357DBD">
              <w:rPr>
                <w:rFonts w:asciiTheme="minorHAnsi" w:hAnsiTheme="minorHAnsi" w:cstheme="minorHAnsi"/>
                <w:sz w:val="20"/>
                <w:szCs w:val="20"/>
              </w:rPr>
              <w:lastRenderedPageBreak/>
              <w:t>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trembling indicates that the child is scared; 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describe a sequence of events; the way a character changes through the story etc…</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*provide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*make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fact from opinion with some 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between fact and opinion 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*answer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*predict what might happen on the basis of what has been read so </w:t>
            </w:r>
            <w:r w:rsidRPr="00357DBD">
              <w:rPr>
                <w:rFonts w:asciiTheme="minorHAnsi" w:hAnsiTheme="minorHAnsi" w:cstheme="minorHAnsi"/>
                <w:sz w:val="20"/>
                <w:szCs w:val="20"/>
              </w:rPr>
              <w:lastRenderedPageBreak/>
              <w:t>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*predict what might happen on the basis of what has been read so </w:t>
            </w:r>
            <w:r w:rsidRPr="00357DBD">
              <w:rPr>
                <w:rFonts w:asciiTheme="minorHAnsi" w:hAnsiTheme="minorHAnsi" w:cstheme="minorHAnsi"/>
                <w:sz w:val="20"/>
                <w:szCs w:val="20"/>
              </w:rPr>
              <w:lastRenderedPageBreak/>
              <w:t>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*predict what might happen from simple details both stated and </w:t>
            </w:r>
            <w:r w:rsidRPr="00357DBD">
              <w:rPr>
                <w:rFonts w:asciiTheme="minorHAnsi" w:hAnsiTheme="minorHAnsi" w:cstheme="minorHAnsi"/>
                <w:sz w:val="20"/>
                <w:szCs w:val="20"/>
              </w:rPr>
              <w:lastRenderedPageBreak/>
              <w:t>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*make credible predictions about what might happen from </w:t>
            </w:r>
            <w:r w:rsidRPr="00357DBD">
              <w:rPr>
                <w:rFonts w:asciiTheme="minorHAnsi" w:hAnsiTheme="minorHAnsi" w:cstheme="minorHAnsi"/>
                <w:sz w:val="20"/>
                <w:szCs w:val="20"/>
              </w:rPr>
              <w:lastRenderedPageBreak/>
              <w:t>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*make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*make credible and insightful predictions which are securely </w:t>
            </w:r>
            <w:r w:rsidRPr="00357DBD">
              <w:rPr>
                <w:rFonts w:asciiTheme="minorHAnsi" w:hAnsiTheme="minorHAnsi" w:cstheme="minorHAnsi"/>
                <w:sz w:val="20"/>
                <w:szCs w:val="20"/>
              </w:rPr>
              <w:lastRenderedPageBreak/>
              <w:t>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*listen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*listen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clearly their understanding of what 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books, poems and other works that are read to them and those that they can read for themselves, 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*engage with a range of texts, making choices and explaining preferences; start to know preferred authors and text types; talk about books read 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*engage with a range of texts, making choices and explaining preferences; know some text types; talk about books read both in and out of school 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*recommend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*readily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what they know or have read – including through </w:t>
            </w:r>
            <w:r w:rsidRPr="00357DBD">
              <w:rPr>
                <w:rFonts w:asciiTheme="minorHAnsi" w:hAnsiTheme="minorHAnsi" w:cstheme="minorHAnsi"/>
                <w:sz w:val="20"/>
                <w:szCs w:val="20"/>
              </w:rPr>
              <w:lastRenderedPageBreak/>
              <w:t>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*state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*pose hypotheses and ask probing questions 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their understanding of what </w:t>
            </w:r>
            <w:r w:rsidRPr="00357DBD">
              <w:rPr>
                <w:rFonts w:asciiTheme="minorHAnsi" w:hAnsiTheme="minorHAnsi" w:cstheme="minorHAnsi"/>
                <w:sz w:val="20"/>
                <w:szCs w:val="20"/>
              </w:rPr>
              <w:lastRenderedPageBreak/>
              <w:t>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62B95"/>
    <w:multiLevelType w:val="hybridMultilevel"/>
    <w:tmpl w:val="3926C5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054128">
    <w:abstractNumId w:val="2"/>
  </w:num>
  <w:num w:numId="2" w16cid:durableId="1035614941">
    <w:abstractNumId w:val="0"/>
  </w:num>
  <w:num w:numId="3" w16cid:durableId="1473013687">
    <w:abstractNumId w:val="3"/>
  </w:num>
  <w:num w:numId="4" w16cid:durableId="903567201">
    <w:abstractNumId w:val="1"/>
  </w:num>
  <w:num w:numId="5" w16cid:durableId="183449415">
    <w:abstractNumId w:val="5"/>
  </w:num>
  <w:num w:numId="6" w16cid:durableId="1355961026">
    <w:abstractNumId w:val="6"/>
  </w:num>
  <w:num w:numId="7" w16cid:durableId="468548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97DC1"/>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05B5"/>
    <w:rsid w:val="007977EE"/>
    <w:rsid w:val="00804FE4"/>
    <w:rsid w:val="00823E92"/>
    <w:rsid w:val="008361EA"/>
    <w:rsid w:val="008A44DB"/>
    <w:rsid w:val="008A688E"/>
    <w:rsid w:val="009047B8"/>
    <w:rsid w:val="00921DA1"/>
    <w:rsid w:val="00935908"/>
    <w:rsid w:val="00942885"/>
    <w:rsid w:val="00986A59"/>
    <w:rsid w:val="009C6AC7"/>
    <w:rsid w:val="009E4873"/>
    <w:rsid w:val="009F1B1B"/>
    <w:rsid w:val="009F641F"/>
    <w:rsid w:val="00A432AE"/>
    <w:rsid w:val="00A4453D"/>
    <w:rsid w:val="00A5215E"/>
    <w:rsid w:val="00A55254"/>
    <w:rsid w:val="00A56CD6"/>
    <w:rsid w:val="00A90090"/>
    <w:rsid w:val="00AA77DE"/>
    <w:rsid w:val="00AB6F12"/>
    <w:rsid w:val="00B52BE4"/>
    <w:rsid w:val="00BC2F92"/>
    <w:rsid w:val="00BD5F3E"/>
    <w:rsid w:val="00BE70F1"/>
    <w:rsid w:val="00C07753"/>
    <w:rsid w:val="00C17E90"/>
    <w:rsid w:val="00C743BB"/>
    <w:rsid w:val="00C77CC0"/>
    <w:rsid w:val="00C84CD5"/>
    <w:rsid w:val="00C945A3"/>
    <w:rsid w:val="00CA6567"/>
    <w:rsid w:val="00CC76B8"/>
    <w:rsid w:val="00CD25D9"/>
    <w:rsid w:val="00D86F9F"/>
    <w:rsid w:val="00E375D8"/>
    <w:rsid w:val="00E86551"/>
    <w:rsid w:val="00EE3E15"/>
    <w:rsid w:val="00EF2269"/>
    <w:rsid w:val="00F025DF"/>
    <w:rsid w:val="00F11B53"/>
    <w:rsid w:val="00F21CD0"/>
    <w:rsid w:val="00F530E1"/>
    <w:rsid w:val="00F83581"/>
    <w:rsid w:val="00F9501A"/>
    <w:rsid w:val="00F95B8D"/>
    <w:rsid w:val="00FA35D0"/>
    <w:rsid w:val="00FA3C53"/>
    <w:rsid w:val="00FE09AD"/>
    <w:rsid w:val="00FE1CE5"/>
    <w:rsid w:val="11F389D5"/>
    <w:rsid w:val="242D3232"/>
    <w:rsid w:val="3059D869"/>
    <w:rsid w:val="34764F99"/>
    <w:rsid w:val="55DA2B49"/>
    <w:rsid w:val="5C5E4E04"/>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BED7C72C2454CAAAB87F4EAD74DD7" ma:contentTypeVersion="14" ma:contentTypeDescription="Create a new document." ma:contentTypeScope="" ma:versionID="3e68eb1f406dbfb5ff1446dbb3a0a4fb">
  <xsd:schema xmlns:xsd="http://www.w3.org/2001/XMLSchema" xmlns:xs="http://www.w3.org/2001/XMLSchema" xmlns:p="http://schemas.microsoft.com/office/2006/metadata/properties" xmlns:ns3="2e8f76c7-03cd-44fe-94d4-8ebbc36c79a4" xmlns:ns4="a3ec21b4-2247-474e-89dd-96be7b7c39cb" targetNamespace="http://schemas.microsoft.com/office/2006/metadata/properties" ma:root="true" ma:fieldsID="fe049edc1aa6f8f38c4ca44c8be2a5ca" ns3:_="" ns4:_="">
    <xsd:import namespace="2e8f76c7-03cd-44fe-94d4-8ebbc36c79a4"/>
    <xsd:import namespace="a3ec21b4-2247-474e-89dd-96be7b7c3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76c7-03cd-44fe-94d4-8ebbc36c7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c21b4-2247-474e-89dd-96be7b7c3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F23D9-FB8B-4093-A02D-66361991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76c7-03cd-44fe-94d4-8ebbc36c79a4"/>
    <ds:schemaRef ds:uri="a3ec21b4-2247-474e-89dd-96be7b7c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anne Burns</cp:lastModifiedBy>
  <cp:revision>2</cp:revision>
  <cp:lastPrinted>2020-06-08T08:51:00Z</cp:lastPrinted>
  <dcterms:created xsi:type="dcterms:W3CDTF">2024-06-13T14:48:00Z</dcterms:created>
  <dcterms:modified xsi:type="dcterms:W3CDTF">2024-06-13T14:48:00Z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0x010100A52BED7C72C2454CAAAB87F4EAD74DD7</vt:lpwstr>
  </property>
</Properties>
</file>